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AF" w:rsidRPr="008841AF" w:rsidRDefault="008841AF" w:rsidP="008841A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8841AF">
        <w:rPr>
          <w:rFonts w:ascii="Arial" w:eastAsia="Times New Roman" w:hAnsi="Arial" w:cs="Arial"/>
          <w:b/>
          <w:bCs/>
          <w:color w:val="2D2D2D"/>
          <w:spacing w:val="2"/>
          <w:kern w:val="36"/>
          <w:sz w:val="46"/>
          <w:szCs w:val="46"/>
          <w:lang w:eastAsia="ru-RU"/>
        </w:rPr>
        <w:t xml:space="preserve">ГОСТ 30970-2014 </w:t>
      </w:r>
      <w:bookmarkEnd w:id="0"/>
      <w:r w:rsidRPr="008841AF">
        <w:rPr>
          <w:rFonts w:ascii="Arial" w:eastAsia="Times New Roman" w:hAnsi="Arial" w:cs="Arial"/>
          <w:b/>
          <w:bCs/>
          <w:color w:val="2D2D2D"/>
          <w:spacing w:val="2"/>
          <w:kern w:val="36"/>
          <w:sz w:val="46"/>
          <w:szCs w:val="46"/>
          <w:lang w:eastAsia="ru-RU"/>
        </w:rPr>
        <w:t>Блоки дверные из поливинилхлоридных профилей. Общие технические условия</w:t>
      </w:r>
    </w:p>
    <w:p w:rsidR="008841AF" w:rsidRPr="008841AF" w:rsidRDefault="008841AF" w:rsidP="008841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ГОСТ 30970-2014</w:t>
      </w:r>
    </w:p>
    <w:p w:rsidR="008841AF" w:rsidRPr="008841AF" w:rsidRDefault="008841AF" w:rsidP="008841A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841AF">
        <w:rPr>
          <w:rFonts w:ascii="Arial" w:eastAsia="Times New Roman" w:hAnsi="Arial" w:cs="Arial"/>
          <w:color w:val="3C3C3C"/>
          <w:spacing w:val="2"/>
          <w:sz w:val="31"/>
          <w:szCs w:val="31"/>
          <w:lang w:eastAsia="ru-RU"/>
        </w:rPr>
        <w:t>     </w:t>
      </w:r>
      <w:r w:rsidRPr="008841AF">
        <w:rPr>
          <w:rFonts w:ascii="Arial" w:eastAsia="Times New Roman" w:hAnsi="Arial" w:cs="Arial"/>
          <w:color w:val="3C3C3C"/>
          <w:spacing w:val="2"/>
          <w:sz w:val="31"/>
          <w:szCs w:val="31"/>
          <w:lang w:eastAsia="ru-RU"/>
        </w:rPr>
        <w:br/>
        <w:t>     </w:t>
      </w:r>
      <w:r w:rsidRPr="008841AF">
        <w:rPr>
          <w:rFonts w:ascii="Arial" w:eastAsia="Times New Roman" w:hAnsi="Arial" w:cs="Arial"/>
          <w:color w:val="3C3C3C"/>
          <w:spacing w:val="2"/>
          <w:sz w:val="31"/>
          <w:szCs w:val="31"/>
          <w:lang w:eastAsia="ru-RU"/>
        </w:rPr>
        <w:br/>
        <w:t>МЕЖГОСУДАРСТВЕННЫЙ СТАНДАРТ</w:t>
      </w:r>
    </w:p>
    <w:p w:rsidR="008841AF" w:rsidRPr="008841AF" w:rsidRDefault="008841AF" w:rsidP="008841A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841AF">
        <w:rPr>
          <w:rFonts w:ascii="Arial" w:eastAsia="Times New Roman" w:hAnsi="Arial" w:cs="Arial"/>
          <w:color w:val="3C3C3C"/>
          <w:spacing w:val="2"/>
          <w:sz w:val="31"/>
          <w:szCs w:val="31"/>
          <w:lang w:eastAsia="ru-RU"/>
        </w:rPr>
        <w:t>     </w:t>
      </w:r>
      <w:r w:rsidRPr="008841AF">
        <w:rPr>
          <w:rFonts w:ascii="Arial" w:eastAsia="Times New Roman" w:hAnsi="Arial" w:cs="Arial"/>
          <w:color w:val="3C3C3C"/>
          <w:spacing w:val="2"/>
          <w:sz w:val="31"/>
          <w:szCs w:val="31"/>
          <w:lang w:eastAsia="ru-RU"/>
        </w:rPr>
        <w:br/>
        <w:t>     </w:t>
      </w:r>
      <w:r w:rsidRPr="008841AF">
        <w:rPr>
          <w:rFonts w:ascii="Arial" w:eastAsia="Times New Roman" w:hAnsi="Arial" w:cs="Arial"/>
          <w:color w:val="3C3C3C"/>
          <w:spacing w:val="2"/>
          <w:sz w:val="31"/>
          <w:szCs w:val="31"/>
          <w:lang w:eastAsia="ru-RU"/>
        </w:rPr>
        <w:br/>
        <w:t>БЛОКИ ДВЕРНЫЕ ИЗ ПОЛИВИНИЛХЛОРИДНЫХ ПРОФИЛЕЙ</w:t>
      </w:r>
    </w:p>
    <w:p w:rsidR="008841AF" w:rsidRPr="008841AF" w:rsidRDefault="008841AF" w:rsidP="008841A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841AF">
        <w:rPr>
          <w:rFonts w:ascii="Arial" w:eastAsia="Times New Roman" w:hAnsi="Arial" w:cs="Arial"/>
          <w:color w:val="3C3C3C"/>
          <w:spacing w:val="2"/>
          <w:sz w:val="31"/>
          <w:szCs w:val="31"/>
          <w:lang w:eastAsia="ru-RU"/>
        </w:rPr>
        <w:t>Общие технические условия</w:t>
      </w:r>
    </w:p>
    <w:p w:rsidR="008841AF" w:rsidRPr="008841AF" w:rsidRDefault="008841AF" w:rsidP="008841A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841AF">
        <w:rPr>
          <w:rFonts w:ascii="Arial" w:eastAsia="Times New Roman" w:hAnsi="Arial" w:cs="Arial"/>
          <w:color w:val="3C3C3C"/>
          <w:spacing w:val="2"/>
          <w:sz w:val="31"/>
          <w:szCs w:val="31"/>
          <w:lang w:eastAsia="ru-RU"/>
        </w:rPr>
        <w:t>     </w:t>
      </w:r>
      <w:r w:rsidRPr="008841AF">
        <w:rPr>
          <w:rFonts w:ascii="Arial" w:eastAsia="Times New Roman" w:hAnsi="Arial" w:cs="Arial"/>
          <w:color w:val="3C3C3C"/>
          <w:spacing w:val="2"/>
          <w:sz w:val="31"/>
          <w:szCs w:val="31"/>
          <w:lang w:val="en-US" w:eastAsia="ru-RU"/>
        </w:rPr>
        <w:br/>
        <w:t xml:space="preserve">Door blocks of polyvinylchloride profiles. </w:t>
      </w:r>
      <w:proofErr w:type="spellStart"/>
      <w:r w:rsidRPr="008841AF">
        <w:rPr>
          <w:rFonts w:ascii="Arial" w:eastAsia="Times New Roman" w:hAnsi="Arial" w:cs="Arial"/>
          <w:color w:val="3C3C3C"/>
          <w:spacing w:val="2"/>
          <w:sz w:val="31"/>
          <w:szCs w:val="31"/>
          <w:lang w:eastAsia="ru-RU"/>
        </w:rPr>
        <w:t>Specifications</w:t>
      </w:r>
      <w:proofErr w:type="spellEnd"/>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МКС 91.060.50</w:t>
      </w:r>
    </w:p>
    <w:p w:rsidR="008841AF" w:rsidRPr="008841AF" w:rsidRDefault="008841AF" w:rsidP="008841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Дата введения 2015-07-01</w:t>
      </w:r>
    </w:p>
    <w:p w:rsidR="008841AF" w:rsidRPr="008841AF" w:rsidRDefault="008841AF" w:rsidP="008841A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841AF">
        <w:rPr>
          <w:rFonts w:ascii="Arial" w:eastAsia="Times New Roman" w:hAnsi="Arial" w:cs="Arial"/>
          <w:color w:val="3C3C3C"/>
          <w:spacing w:val="2"/>
          <w:sz w:val="31"/>
          <w:szCs w:val="31"/>
          <w:lang w:eastAsia="ru-RU"/>
        </w:rPr>
        <w:t>     </w:t>
      </w:r>
      <w:r w:rsidRPr="008841AF">
        <w:rPr>
          <w:rFonts w:ascii="Arial" w:eastAsia="Times New Roman" w:hAnsi="Arial" w:cs="Arial"/>
          <w:color w:val="3C3C3C"/>
          <w:spacing w:val="2"/>
          <w:sz w:val="31"/>
          <w:szCs w:val="31"/>
          <w:lang w:eastAsia="ru-RU"/>
        </w:rPr>
        <w:br/>
        <w:t>     </w:t>
      </w:r>
      <w:r w:rsidRPr="008841AF">
        <w:rPr>
          <w:rFonts w:ascii="Arial" w:eastAsia="Times New Roman" w:hAnsi="Arial" w:cs="Arial"/>
          <w:color w:val="3C3C3C"/>
          <w:spacing w:val="2"/>
          <w:sz w:val="31"/>
          <w:szCs w:val="31"/>
          <w:lang w:eastAsia="ru-RU"/>
        </w:rPr>
        <w:br/>
        <w:t>Предисловие</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Цели, основные принципы и основной порядок проведения работ по межгосударственной стандартизации установлены</w:t>
      </w:r>
      <w:hyperlink r:id="rId5" w:history="1">
        <w:r w:rsidRPr="008841AF">
          <w:rPr>
            <w:rFonts w:ascii="Arial" w:eastAsia="Times New Roman" w:hAnsi="Arial" w:cs="Arial"/>
            <w:color w:val="00466E"/>
            <w:spacing w:val="2"/>
            <w:sz w:val="21"/>
            <w:szCs w:val="21"/>
            <w:lang w:eastAsia="ru-RU"/>
          </w:rPr>
          <w:t> </w:t>
        </w:r>
        <w:r w:rsidRPr="008841AF">
          <w:rPr>
            <w:rFonts w:ascii="Arial" w:eastAsia="Times New Roman" w:hAnsi="Arial" w:cs="Arial"/>
            <w:color w:val="00466E"/>
            <w:spacing w:val="2"/>
            <w:sz w:val="21"/>
            <w:szCs w:val="21"/>
            <w:u w:val="single"/>
            <w:lang w:eastAsia="ru-RU"/>
          </w:rPr>
          <w:t>ГОСТ 1.0-92</w:t>
        </w:r>
      </w:hyperlink>
      <w:r w:rsidRPr="008841AF">
        <w:rPr>
          <w:rFonts w:ascii="Arial" w:eastAsia="Times New Roman" w:hAnsi="Arial" w:cs="Arial"/>
          <w:color w:val="2D2D2D"/>
          <w:spacing w:val="2"/>
          <w:sz w:val="21"/>
          <w:szCs w:val="21"/>
          <w:lang w:eastAsia="ru-RU"/>
        </w:rPr>
        <w:t> "Межгосударственная система стандартизации. Основные положения" и </w:t>
      </w:r>
      <w:hyperlink r:id="rId6" w:history="1">
        <w:r w:rsidRPr="008841AF">
          <w:rPr>
            <w:rFonts w:ascii="Arial" w:eastAsia="Times New Roman" w:hAnsi="Arial" w:cs="Arial"/>
            <w:color w:val="00466E"/>
            <w:spacing w:val="2"/>
            <w:sz w:val="21"/>
            <w:szCs w:val="21"/>
            <w:u w:val="single"/>
            <w:lang w:eastAsia="ru-RU"/>
          </w:rPr>
          <w:t>ГОСТ 1.2-2009</w:t>
        </w:r>
      </w:hyperlink>
      <w:r w:rsidRPr="008841AF">
        <w:rPr>
          <w:rFonts w:ascii="Arial" w:eastAsia="Times New Roman" w:hAnsi="Arial" w:cs="Arial"/>
          <w:color w:val="2D2D2D"/>
          <w:spacing w:val="2"/>
          <w:sz w:val="21"/>
          <w:szCs w:val="21"/>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r w:rsidRPr="008841AF">
        <w:rPr>
          <w:rFonts w:ascii="Arial" w:eastAsia="Times New Roman" w:hAnsi="Arial" w:cs="Arial"/>
          <w:b/>
          <w:bCs/>
          <w:color w:val="2D2D2D"/>
          <w:spacing w:val="2"/>
          <w:sz w:val="21"/>
          <w:szCs w:val="21"/>
          <w:lang w:eastAsia="ru-RU"/>
        </w:rPr>
        <w:t>Сведения о стандарте</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1 РАЗРАБОТАН Частным Учреждением - Центр по сертификации оконной и дверной техники (ЦС ОДТ), ЗАО "ВЕКА Рус"</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 xml:space="preserve">2 </w:t>
      </w:r>
      <w:proofErr w:type="gramStart"/>
      <w:r w:rsidRPr="008841AF">
        <w:rPr>
          <w:rFonts w:ascii="Arial" w:eastAsia="Times New Roman" w:hAnsi="Arial" w:cs="Arial"/>
          <w:color w:val="2D2D2D"/>
          <w:spacing w:val="2"/>
          <w:sz w:val="21"/>
          <w:szCs w:val="21"/>
          <w:lang w:eastAsia="ru-RU"/>
        </w:rPr>
        <w:t>ВНЕСЕН</w:t>
      </w:r>
      <w:proofErr w:type="gramEnd"/>
      <w:r w:rsidRPr="008841AF">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3 ПРИНЯТ Межгосударственным советом по стандартизации, метрологии и сертификации (протокол от 5 декабря 2014 г. N 46-2014)</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За принятие проголосовали:</w:t>
      </w:r>
      <w:r w:rsidRPr="008841A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03"/>
        <w:gridCol w:w="1972"/>
        <w:gridCol w:w="4180"/>
      </w:tblGrid>
      <w:tr w:rsidR="008841AF" w:rsidRPr="008841AF" w:rsidTr="008841AF">
        <w:trPr>
          <w:trHeight w:val="15"/>
        </w:trPr>
        <w:tc>
          <w:tcPr>
            <w:tcW w:w="3881"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2402"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5174"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r>
      <w:tr w:rsidR="008841AF" w:rsidRPr="008841AF" w:rsidTr="008841A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 xml:space="preserve">Краткое наименование страны </w:t>
            </w:r>
            <w:r w:rsidRPr="008841AF">
              <w:rPr>
                <w:rFonts w:ascii="Times New Roman" w:eastAsia="Times New Roman" w:hAnsi="Times New Roman" w:cs="Times New Roman"/>
                <w:color w:val="2D2D2D"/>
                <w:sz w:val="21"/>
                <w:szCs w:val="21"/>
                <w:lang w:eastAsia="ru-RU"/>
              </w:rPr>
              <w:lastRenderedPageBreak/>
              <w:t>по </w:t>
            </w:r>
            <w:hyperlink r:id="rId7" w:history="1">
              <w:r w:rsidRPr="008841AF">
                <w:rPr>
                  <w:rFonts w:ascii="Times New Roman" w:eastAsia="Times New Roman" w:hAnsi="Times New Roman" w:cs="Times New Roman"/>
                  <w:color w:val="00466E"/>
                  <w:sz w:val="21"/>
                  <w:szCs w:val="21"/>
                  <w:u w:val="single"/>
                  <w:lang w:eastAsia="ru-RU"/>
                </w:rPr>
                <w:t>МК (ИСО 3166) 004-97</w:t>
              </w:r>
            </w:hyperlink>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lastRenderedPageBreak/>
              <w:t xml:space="preserve">Код страны </w:t>
            </w:r>
            <w:proofErr w:type="spellStart"/>
            <w:r w:rsidRPr="008841AF">
              <w:rPr>
                <w:rFonts w:ascii="Times New Roman" w:eastAsia="Times New Roman" w:hAnsi="Times New Roman" w:cs="Times New Roman"/>
                <w:color w:val="2D2D2D"/>
                <w:sz w:val="21"/>
                <w:szCs w:val="21"/>
                <w:lang w:eastAsia="ru-RU"/>
              </w:rPr>
              <w:t>по</w:t>
            </w:r>
            <w:hyperlink r:id="rId8" w:history="1">
              <w:r w:rsidRPr="008841AF">
                <w:rPr>
                  <w:rFonts w:ascii="Times New Roman" w:eastAsia="Times New Roman" w:hAnsi="Times New Roman" w:cs="Times New Roman"/>
                  <w:color w:val="00466E"/>
                  <w:sz w:val="21"/>
                  <w:szCs w:val="21"/>
                  <w:u w:val="single"/>
                  <w:lang w:eastAsia="ru-RU"/>
                </w:rPr>
                <w:t>МК</w:t>
              </w:r>
              <w:proofErr w:type="spellEnd"/>
              <w:r w:rsidRPr="008841AF">
                <w:rPr>
                  <w:rFonts w:ascii="Times New Roman" w:eastAsia="Times New Roman" w:hAnsi="Times New Roman" w:cs="Times New Roman"/>
                  <w:color w:val="00466E"/>
                  <w:sz w:val="21"/>
                  <w:szCs w:val="21"/>
                  <w:u w:val="single"/>
                  <w:lang w:eastAsia="ru-RU"/>
                </w:rPr>
                <w:t xml:space="preserve"> </w:t>
              </w:r>
              <w:r w:rsidRPr="008841AF">
                <w:rPr>
                  <w:rFonts w:ascii="Times New Roman" w:eastAsia="Times New Roman" w:hAnsi="Times New Roman" w:cs="Times New Roman"/>
                  <w:color w:val="00466E"/>
                  <w:sz w:val="21"/>
                  <w:szCs w:val="21"/>
                  <w:u w:val="single"/>
                  <w:lang w:eastAsia="ru-RU"/>
                </w:rPr>
                <w:lastRenderedPageBreak/>
                <w:t>(ИСО 3166) 004-97</w:t>
              </w:r>
            </w:hyperlink>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lastRenderedPageBreak/>
              <w:t xml:space="preserve">Сокращенное наименование </w:t>
            </w:r>
            <w:r w:rsidRPr="008841AF">
              <w:rPr>
                <w:rFonts w:ascii="Times New Roman" w:eastAsia="Times New Roman" w:hAnsi="Times New Roman" w:cs="Times New Roman"/>
                <w:color w:val="2D2D2D"/>
                <w:sz w:val="21"/>
                <w:szCs w:val="21"/>
                <w:lang w:eastAsia="ru-RU"/>
              </w:rPr>
              <w:lastRenderedPageBreak/>
              <w:t>национального органа по стандартизации</w:t>
            </w:r>
          </w:p>
        </w:tc>
      </w:tr>
      <w:tr w:rsidR="008841AF" w:rsidRPr="008841AF" w:rsidTr="008841AF">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lastRenderedPageBreak/>
              <w:t>Азербайджан</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AZ</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841AF">
              <w:rPr>
                <w:rFonts w:ascii="Times New Roman" w:eastAsia="Times New Roman" w:hAnsi="Times New Roman" w:cs="Times New Roman"/>
                <w:color w:val="2D2D2D"/>
                <w:sz w:val="21"/>
                <w:szCs w:val="21"/>
                <w:lang w:eastAsia="ru-RU"/>
              </w:rPr>
              <w:t>Азстандарт</w:t>
            </w:r>
            <w:proofErr w:type="spellEnd"/>
          </w:p>
        </w:tc>
      </w:tr>
      <w:tr w:rsidR="008841AF" w:rsidRPr="008841AF" w:rsidTr="008841A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Армения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AM</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841AF">
              <w:rPr>
                <w:rFonts w:ascii="Times New Roman" w:eastAsia="Times New Roman" w:hAnsi="Times New Roman" w:cs="Times New Roman"/>
                <w:color w:val="2D2D2D"/>
                <w:sz w:val="21"/>
                <w:szCs w:val="21"/>
                <w:lang w:eastAsia="ru-RU"/>
              </w:rPr>
              <w:t>Минэкономикм</w:t>
            </w:r>
            <w:proofErr w:type="spellEnd"/>
            <w:r w:rsidRPr="008841AF">
              <w:rPr>
                <w:rFonts w:ascii="Times New Roman" w:eastAsia="Times New Roman" w:hAnsi="Times New Roman" w:cs="Times New Roman"/>
                <w:color w:val="2D2D2D"/>
                <w:sz w:val="21"/>
                <w:szCs w:val="21"/>
                <w:lang w:eastAsia="ru-RU"/>
              </w:rPr>
              <w:t xml:space="preserve"> Республики Армения</w:t>
            </w:r>
          </w:p>
        </w:tc>
      </w:tr>
      <w:tr w:rsidR="008841AF" w:rsidRPr="008841AF" w:rsidTr="008841A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Казахстан</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KZ</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841AF">
              <w:rPr>
                <w:rFonts w:ascii="Times New Roman" w:eastAsia="Times New Roman" w:hAnsi="Times New Roman" w:cs="Times New Roman"/>
                <w:color w:val="2D2D2D"/>
                <w:sz w:val="21"/>
                <w:szCs w:val="21"/>
                <w:lang w:eastAsia="ru-RU"/>
              </w:rPr>
              <w:t>Госсстандарт</w:t>
            </w:r>
            <w:proofErr w:type="spellEnd"/>
            <w:r w:rsidRPr="008841AF">
              <w:rPr>
                <w:rFonts w:ascii="Times New Roman" w:eastAsia="Times New Roman" w:hAnsi="Times New Roman" w:cs="Times New Roman"/>
                <w:color w:val="2D2D2D"/>
                <w:sz w:val="21"/>
                <w:szCs w:val="21"/>
                <w:lang w:eastAsia="ru-RU"/>
              </w:rPr>
              <w:t xml:space="preserve"> Республики Казахстан</w:t>
            </w:r>
          </w:p>
        </w:tc>
      </w:tr>
      <w:tr w:rsidR="008841AF" w:rsidRPr="008841AF" w:rsidTr="008841A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Киргизия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KG</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841AF">
              <w:rPr>
                <w:rFonts w:ascii="Times New Roman" w:eastAsia="Times New Roman" w:hAnsi="Times New Roman" w:cs="Times New Roman"/>
                <w:color w:val="2D2D2D"/>
                <w:sz w:val="21"/>
                <w:szCs w:val="21"/>
                <w:lang w:eastAsia="ru-RU"/>
              </w:rPr>
              <w:t>Кыргызстандарт</w:t>
            </w:r>
            <w:proofErr w:type="spellEnd"/>
          </w:p>
        </w:tc>
      </w:tr>
      <w:tr w:rsidR="008841AF" w:rsidRPr="008841AF" w:rsidTr="008841A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Россия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RU</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841AF">
              <w:rPr>
                <w:rFonts w:ascii="Times New Roman" w:eastAsia="Times New Roman" w:hAnsi="Times New Roman" w:cs="Times New Roman"/>
                <w:color w:val="2D2D2D"/>
                <w:sz w:val="21"/>
                <w:szCs w:val="21"/>
                <w:lang w:eastAsia="ru-RU"/>
              </w:rPr>
              <w:t>Росстандарт</w:t>
            </w:r>
            <w:proofErr w:type="spellEnd"/>
          </w:p>
        </w:tc>
      </w:tr>
      <w:tr w:rsidR="008841AF" w:rsidRPr="008841AF" w:rsidTr="008841AF">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Узбекистан</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UZ</w:t>
            </w: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841AF">
              <w:rPr>
                <w:rFonts w:ascii="Times New Roman" w:eastAsia="Times New Roman" w:hAnsi="Times New Roman" w:cs="Times New Roman"/>
                <w:color w:val="2D2D2D"/>
                <w:sz w:val="21"/>
                <w:szCs w:val="21"/>
                <w:lang w:eastAsia="ru-RU"/>
              </w:rPr>
              <w:t>Узстандарт</w:t>
            </w:r>
            <w:proofErr w:type="spellEnd"/>
          </w:p>
        </w:tc>
      </w:tr>
    </w:tbl>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4 Приказом Федерального агентства по техническому регулированию и метрологии от 12 декабря 2014 г. N 2036-ст межгосударственный стандарт ГОСТ 30970-2014 введен в действие в качестве национального стандарта Российской Федерации с 01 июля 2015 г.</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 Настоящий стандарт соответствует в части технических требований и методов испытаний следующим европейским региональным стандартам:</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val="en-US" w:eastAsia="ru-RU"/>
        </w:rPr>
        <w:t>EN 14351-1:2006+</w:t>
      </w:r>
      <w:r w:rsidRPr="008841AF">
        <w:rPr>
          <w:rFonts w:ascii="Arial" w:eastAsia="Times New Roman" w:hAnsi="Arial" w:cs="Arial"/>
          <w:color w:val="2D2D2D"/>
          <w:spacing w:val="2"/>
          <w:sz w:val="21"/>
          <w:szCs w:val="21"/>
          <w:lang w:eastAsia="ru-RU"/>
        </w:rPr>
        <w:t>А</w:t>
      </w:r>
      <w:r w:rsidRPr="008841AF">
        <w:rPr>
          <w:rFonts w:ascii="Arial" w:eastAsia="Times New Roman" w:hAnsi="Arial" w:cs="Arial"/>
          <w:color w:val="2D2D2D"/>
          <w:spacing w:val="2"/>
          <w:sz w:val="21"/>
          <w:szCs w:val="21"/>
          <w:lang w:val="en-US" w:eastAsia="ru-RU"/>
        </w:rPr>
        <w:t xml:space="preserve">1:2010* Windows and doors - Product standard, performance characteristics - Part 1: Windows and external pedestrian </w:t>
      </w:r>
      <w:proofErr w:type="spellStart"/>
      <w:r w:rsidRPr="008841AF">
        <w:rPr>
          <w:rFonts w:ascii="Arial" w:eastAsia="Times New Roman" w:hAnsi="Arial" w:cs="Arial"/>
          <w:color w:val="2D2D2D"/>
          <w:spacing w:val="2"/>
          <w:sz w:val="21"/>
          <w:szCs w:val="21"/>
          <w:lang w:val="en-US" w:eastAsia="ru-RU"/>
        </w:rPr>
        <w:t>doorsets</w:t>
      </w:r>
      <w:proofErr w:type="spellEnd"/>
      <w:r w:rsidRPr="008841AF">
        <w:rPr>
          <w:rFonts w:ascii="Arial" w:eastAsia="Times New Roman" w:hAnsi="Arial" w:cs="Arial"/>
          <w:color w:val="2D2D2D"/>
          <w:spacing w:val="2"/>
          <w:sz w:val="21"/>
          <w:szCs w:val="21"/>
          <w:lang w:val="en-US" w:eastAsia="ru-RU"/>
        </w:rPr>
        <w:t xml:space="preserve"> without resistance to fire and/or smoke leakage characteristics (</w:t>
      </w:r>
      <w:r w:rsidRPr="008841AF">
        <w:rPr>
          <w:rFonts w:ascii="Arial" w:eastAsia="Times New Roman" w:hAnsi="Arial" w:cs="Arial"/>
          <w:color w:val="2D2D2D"/>
          <w:spacing w:val="2"/>
          <w:sz w:val="21"/>
          <w:szCs w:val="21"/>
          <w:lang w:eastAsia="ru-RU"/>
        </w:rPr>
        <w:t>Окна</w:t>
      </w:r>
      <w:r w:rsidRPr="008841AF">
        <w:rPr>
          <w:rFonts w:ascii="Arial" w:eastAsia="Times New Roman" w:hAnsi="Arial" w:cs="Arial"/>
          <w:color w:val="2D2D2D"/>
          <w:spacing w:val="2"/>
          <w:sz w:val="21"/>
          <w:szCs w:val="21"/>
          <w:lang w:val="en-US" w:eastAsia="ru-RU"/>
        </w:rPr>
        <w:t xml:space="preserve"> </w:t>
      </w:r>
      <w:r w:rsidRPr="008841AF">
        <w:rPr>
          <w:rFonts w:ascii="Arial" w:eastAsia="Times New Roman" w:hAnsi="Arial" w:cs="Arial"/>
          <w:color w:val="2D2D2D"/>
          <w:spacing w:val="2"/>
          <w:sz w:val="21"/>
          <w:szCs w:val="21"/>
          <w:lang w:eastAsia="ru-RU"/>
        </w:rPr>
        <w:t>и</w:t>
      </w:r>
      <w:r w:rsidRPr="008841AF">
        <w:rPr>
          <w:rFonts w:ascii="Arial" w:eastAsia="Times New Roman" w:hAnsi="Arial" w:cs="Arial"/>
          <w:color w:val="2D2D2D"/>
          <w:spacing w:val="2"/>
          <w:sz w:val="21"/>
          <w:szCs w:val="21"/>
          <w:lang w:val="en-US" w:eastAsia="ru-RU"/>
        </w:rPr>
        <w:t xml:space="preserve"> </w:t>
      </w:r>
      <w:r w:rsidRPr="008841AF">
        <w:rPr>
          <w:rFonts w:ascii="Arial" w:eastAsia="Times New Roman" w:hAnsi="Arial" w:cs="Arial"/>
          <w:color w:val="2D2D2D"/>
          <w:spacing w:val="2"/>
          <w:sz w:val="21"/>
          <w:szCs w:val="21"/>
          <w:lang w:eastAsia="ru-RU"/>
        </w:rPr>
        <w:t>двери</w:t>
      </w:r>
      <w:r w:rsidRPr="008841AF">
        <w:rPr>
          <w:rFonts w:ascii="Arial" w:eastAsia="Times New Roman" w:hAnsi="Arial" w:cs="Arial"/>
          <w:color w:val="2D2D2D"/>
          <w:spacing w:val="2"/>
          <w:sz w:val="21"/>
          <w:szCs w:val="21"/>
          <w:lang w:val="en-US" w:eastAsia="ru-RU"/>
        </w:rPr>
        <w:t xml:space="preserve">. </w:t>
      </w:r>
      <w:r w:rsidRPr="008841AF">
        <w:rPr>
          <w:rFonts w:ascii="Arial" w:eastAsia="Times New Roman" w:hAnsi="Arial" w:cs="Arial"/>
          <w:color w:val="2D2D2D"/>
          <w:spacing w:val="2"/>
          <w:sz w:val="21"/>
          <w:szCs w:val="21"/>
          <w:lang w:eastAsia="ru-RU"/>
        </w:rPr>
        <w:t xml:space="preserve">Стандарт на продукцию. Технические характеристики. Часть 1. </w:t>
      </w:r>
      <w:proofErr w:type="gramStart"/>
      <w:r w:rsidRPr="008841AF">
        <w:rPr>
          <w:rFonts w:ascii="Arial" w:eastAsia="Times New Roman" w:hAnsi="Arial" w:cs="Arial"/>
          <w:color w:val="2D2D2D"/>
          <w:spacing w:val="2"/>
          <w:sz w:val="21"/>
          <w:szCs w:val="21"/>
          <w:lang w:eastAsia="ru-RU"/>
        </w:rPr>
        <w:t xml:space="preserve">Окна и наружные наземные дверные проемы без характеристик огнестойкости и/или </w:t>
      </w:r>
      <w:proofErr w:type="spellStart"/>
      <w:r w:rsidRPr="008841AF">
        <w:rPr>
          <w:rFonts w:ascii="Arial" w:eastAsia="Times New Roman" w:hAnsi="Arial" w:cs="Arial"/>
          <w:color w:val="2D2D2D"/>
          <w:spacing w:val="2"/>
          <w:sz w:val="21"/>
          <w:szCs w:val="21"/>
          <w:lang w:eastAsia="ru-RU"/>
        </w:rPr>
        <w:t>дымопропускаемости</w:t>
      </w:r>
      <w:proofErr w:type="spellEnd"/>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t>________________</w:t>
      </w:r>
      <w:r w:rsidRPr="008841AF">
        <w:rPr>
          <w:rFonts w:ascii="Arial" w:eastAsia="Times New Roman" w:hAnsi="Arial" w:cs="Arial"/>
          <w:color w:val="2D2D2D"/>
          <w:spacing w:val="2"/>
          <w:sz w:val="21"/>
          <w:szCs w:val="21"/>
          <w:lang w:eastAsia="ru-RU"/>
        </w:rPr>
        <w:br/>
        <w:t>* Доступ к международным и зарубежным документам, упомянутым здесь и далее по тексту, можно получить, перейдя по ссылке на сайт </w:t>
      </w:r>
      <w:hyperlink r:id="rId9" w:history="1">
        <w:r w:rsidRPr="008841AF">
          <w:rPr>
            <w:rFonts w:ascii="Arial" w:eastAsia="Times New Roman" w:hAnsi="Arial" w:cs="Arial"/>
            <w:color w:val="00466E"/>
            <w:spacing w:val="2"/>
            <w:sz w:val="21"/>
            <w:szCs w:val="21"/>
            <w:u w:val="single"/>
            <w:lang w:eastAsia="ru-RU"/>
          </w:rPr>
          <w:t>http://shop.cntd.ru</w:t>
        </w:r>
      </w:hyperlink>
      <w:r w:rsidRPr="008841AF">
        <w:rPr>
          <w:rFonts w:ascii="Arial" w:eastAsia="Times New Roman" w:hAnsi="Arial" w:cs="Arial"/>
          <w:color w:val="2D2D2D"/>
          <w:spacing w:val="2"/>
          <w:sz w:val="21"/>
          <w:szCs w:val="21"/>
          <w:lang w:eastAsia="ru-RU"/>
        </w:rPr>
        <w:t>. - Примечание изготовителя базы данных. </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roofErr w:type="gramEnd"/>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proofErr w:type="gramStart"/>
      <w:r w:rsidRPr="008841AF">
        <w:rPr>
          <w:rFonts w:ascii="Arial" w:eastAsia="Times New Roman" w:hAnsi="Arial" w:cs="Arial"/>
          <w:color w:val="2D2D2D"/>
          <w:spacing w:val="2"/>
          <w:sz w:val="21"/>
          <w:szCs w:val="21"/>
          <w:lang w:val="en-US" w:eastAsia="ru-RU"/>
        </w:rPr>
        <w:t>EN 1191:2012 Windows and doors - Resistance to repeated opening and closing - Test method (</w:t>
      </w:r>
      <w:r w:rsidRPr="008841AF">
        <w:rPr>
          <w:rFonts w:ascii="Arial" w:eastAsia="Times New Roman" w:hAnsi="Arial" w:cs="Arial"/>
          <w:color w:val="2D2D2D"/>
          <w:spacing w:val="2"/>
          <w:sz w:val="21"/>
          <w:szCs w:val="21"/>
          <w:lang w:eastAsia="ru-RU"/>
        </w:rPr>
        <w:t>Окна</w:t>
      </w:r>
      <w:r w:rsidRPr="008841AF">
        <w:rPr>
          <w:rFonts w:ascii="Arial" w:eastAsia="Times New Roman" w:hAnsi="Arial" w:cs="Arial"/>
          <w:color w:val="2D2D2D"/>
          <w:spacing w:val="2"/>
          <w:sz w:val="21"/>
          <w:szCs w:val="21"/>
          <w:lang w:val="en-US" w:eastAsia="ru-RU"/>
        </w:rPr>
        <w:t xml:space="preserve"> </w:t>
      </w:r>
      <w:r w:rsidRPr="008841AF">
        <w:rPr>
          <w:rFonts w:ascii="Arial" w:eastAsia="Times New Roman" w:hAnsi="Arial" w:cs="Arial"/>
          <w:color w:val="2D2D2D"/>
          <w:spacing w:val="2"/>
          <w:sz w:val="21"/>
          <w:szCs w:val="21"/>
          <w:lang w:eastAsia="ru-RU"/>
        </w:rPr>
        <w:t>и</w:t>
      </w:r>
      <w:r w:rsidRPr="008841AF">
        <w:rPr>
          <w:rFonts w:ascii="Arial" w:eastAsia="Times New Roman" w:hAnsi="Arial" w:cs="Arial"/>
          <w:color w:val="2D2D2D"/>
          <w:spacing w:val="2"/>
          <w:sz w:val="21"/>
          <w:szCs w:val="21"/>
          <w:lang w:val="en-US" w:eastAsia="ru-RU"/>
        </w:rPr>
        <w:t xml:space="preserve"> </w:t>
      </w:r>
      <w:r w:rsidRPr="008841AF">
        <w:rPr>
          <w:rFonts w:ascii="Arial" w:eastAsia="Times New Roman" w:hAnsi="Arial" w:cs="Arial"/>
          <w:color w:val="2D2D2D"/>
          <w:spacing w:val="2"/>
          <w:sz w:val="21"/>
          <w:szCs w:val="21"/>
          <w:lang w:eastAsia="ru-RU"/>
        </w:rPr>
        <w:t>двери</w:t>
      </w:r>
      <w:r w:rsidRPr="008841AF">
        <w:rPr>
          <w:rFonts w:ascii="Arial" w:eastAsia="Times New Roman" w:hAnsi="Arial" w:cs="Arial"/>
          <w:color w:val="2D2D2D"/>
          <w:spacing w:val="2"/>
          <w:sz w:val="21"/>
          <w:szCs w:val="21"/>
          <w:lang w:val="en-US" w:eastAsia="ru-RU"/>
        </w:rPr>
        <w:t>.</w:t>
      </w:r>
      <w:proofErr w:type="gramEnd"/>
      <w:r w:rsidRPr="008841AF">
        <w:rPr>
          <w:rFonts w:ascii="Arial" w:eastAsia="Times New Roman" w:hAnsi="Arial" w:cs="Arial"/>
          <w:color w:val="2D2D2D"/>
          <w:spacing w:val="2"/>
          <w:sz w:val="21"/>
          <w:szCs w:val="21"/>
          <w:lang w:val="en-US" w:eastAsia="ru-RU"/>
        </w:rPr>
        <w:t xml:space="preserve"> </w:t>
      </w:r>
      <w:r w:rsidRPr="008841AF">
        <w:rPr>
          <w:rFonts w:ascii="Arial" w:eastAsia="Times New Roman" w:hAnsi="Arial" w:cs="Arial"/>
          <w:color w:val="2D2D2D"/>
          <w:spacing w:val="2"/>
          <w:sz w:val="21"/>
          <w:szCs w:val="21"/>
          <w:lang w:eastAsia="ru-RU"/>
        </w:rPr>
        <w:t>Сопротивление</w:t>
      </w:r>
      <w:r w:rsidRPr="008841AF">
        <w:rPr>
          <w:rFonts w:ascii="Arial" w:eastAsia="Times New Roman" w:hAnsi="Arial" w:cs="Arial"/>
          <w:color w:val="2D2D2D"/>
          <w:spacing w:val="2"/>
          <w:sz w:val="21"/>
          <w:szCs w:val="21"/>
          <w:lang w:val="en-US" w:eastAsia="ru-RU"/>
        </w:rPr>
        <w:t xml:space="preserve"> </w:t>
      </w:r>
      <w:r w:rsidRPr="008841AF">
        <w:rPr>
          <w:rFonts w:ascii="Arial" w:eastAsia="Times New Roman" w:hAnsi="Arial" w:cs="Arial"/>
          <w:color w:val="2D2D2D"/>
          <w:spacing w:val="2"/>
          <w:sz w:val="21"/>
          <w:szCs w:val="21"/>
          <w:lang w:eastAsia="ru-RU"/>
        </w:rPr>
        <w:t>повторному</w:t>
      </w:r>
      <w:r w:rsidRPr="008841AF">
        <w:rPr>
          <w:rFonts w:ascii="Arial" w:eastAsia="Times New Roman" w:hAnsi="Arial" w:cs="Arial"/>
          <w:color w:val="2D2D2D"/>
          <w:spacing w:val="2"/>
          <w:sz w:val="21"/>
          <w:szCs w:val="21"/>
          <w:lang w:val="en-US" w:eastAsia="ru-RU"/>
        </w:rPr>
        <w:t xml:space="preserve"> </w:t>
      </w:r>
      <w:r w:rsidRPr="008841AF">
        <w:rPr>
          <w:rFonts w:ascii="Arial" w:eastAsia="Times New Roman" w:hAnsi="Arial" w:cs="Arial"/>
          <w:color w:val="2D2D2D"/>
          <w:spacing w:val="2"/>
          <w:sz w:val="21"/>
          <w:szCs w:val="21"/>
          <w:lang w:eastAsia="ru-RU"/>
        </w:rPr>
        <w:t>открыванию</w:t>
      </w:r>
      <w:r w:rsidRPr="008841AF">
        <w:rPr>
          <w:rFonts w:ascii="Arial" w:eastAsia="Times New Roman" w:hAnsi="Arial" w:cs="Arial"/>
          <w:color w:val="2D2D2D"/>
          <w:spacing w:val="2"/>
          <w:sz w:val="21"/>
          <w:szCs w:val="21"/>
          <w:lang w:val="en-US" w:eastAsia="ru-RU"/>
        </w:rPr>
        <w:t xml:space="preserve"> </w:t>
      </w:r>
      <w:r w:rsidRPr="008841AF">
        <w:rPr>
          <w:rFonts w:ascii="Arial" w:eastAsia="Times New Roman" w:hAnsi="Arial" w:cs="Arial"/>
          <w:color w:val="2D2D2D"/>
          <w:spacing w:val="2"/>
          <w:sz w:val="21"/>
          <w:szCs w:val="21"/>
          <w:lang w:eastAsia="ru-RU"/>
        </w:rPr>
        <w:t>и</w:t>
      </w:r>
      <w:r w:rsidRPr="008841AF">
        <w:rPr>
          <w:rFonts w:ascii="Arial" w:eastAsia="Times New Roman" w:hAnsi="Arial" w:cs="Arial"/>
          <w:color w:val="2D2D2D"/>
          <w:spacing w:val="2"/>
          <w:sz w:val="21"/>
          <w:szCs w:val="21"/>
          <w:lang w:val="en-US" w:eastAsia="ru-RU"/>
        </w:rPr>
        <w:t xml:space="preserve"> </w:t>
      </w:r>
      <w:r w:rsidRPr="008841AF">
        <w:rPr>
          <w:rFonts w:ascii="Arial" w:eastAsia="Times New Roman" w:hAnsi="Arial" w:cs="Arial"/>
          <w:color w:val="2D2D2D"/>
          <w:spacing w:val="2"/>
          <w:sz w:val="21"/>
          <w:szCs w:val="21"/>
          <w:lang w:eastAsia="ru-RU"/>
        </w:rPr>
        <w:t>закрыванию</w:t>
      </w:r>
      <w:r w:rsidRPr="008841AF">
        <w:rPr>
          <w:rFonts w:ascii="Arial" w:eastAsia="Times New Roman" w:hAnsi="Arial" w:cs="Arial"/>
          <w:color w:val="2D2D2D"/>
          <w:spacing w:val="2"/>
          <w:sz w:val="21"/>
          <w:szCs w:val="21"/>
          <w:lang w:val="en-US" w:eastAsia="ru-RU"/>
        </w:rPr>
        <w:t xml:space="preserve">. </w:t>
      </w:r>
      <w:proofErr w:type="gramStart"/>
      <w:r w:rsidRPr="008841AF">
        <w:rPr>
          <w:rFonts w:ascii="Arial" w:eastAsia="Times New Roman" w:hAnsi="Arial" w:cs="Arial"/>
          <w:color w:val="2D2D2D"/>
          <w:spacing w:val="2"/>
          <w:sz w:val="21"/>
          <w:szCs w:val="21"/>
          <w:lang w:eastAsia="ru-RU"/>
        </w:rPr>
        <w:t>Метод</w:t>
      </w:r>
      <w:r w:rsidRPr="008841AF">
        <w:rPr>
          <w:rFonts w:ascii="Arial" w:eastAsia="Times New Roman" w:hAnsi="Arial" w:cs="Arial"/>
          <w:color w:val="2D2D2D"/>
          <w:spacing w:val="2"/>
          <w:sz w:val="21"/>
          <w:szCs w:val="21"/>
          <w:lang w:val="en-US" w:eastAsia="ru-RU"/>
        </w:rPr>
        <w:t xml:space="preserve"> </w:t>
      </w:r>
      <w:r w:rsidRPr="008841AF">
        <w:rPr>
          <w:rFonts w:ascii="Arial" w:eastAsia="Times New Roman" w:hAnsi="Arial" w:cs="Arial"/>
          <w:color w:val="2D2D2D"/>
          <w:spacing w:val="2"/>
          <w:sz w:val="21"/>
          <w:szCs w:val="21"/>
          <w:lang w:eastAsia="ru-RU"/>
        </w:rPr>
        <w:t>испытания</w:t>
      </w:r>
      <w:r w:rsidRPr="008841AF">
        <w:rPr>
          <w:rFonts w:ascii="Arial" w:eastAsia="Times New Roman" w:hAnsi="Arial" w:cs="Arial"/>
          <w:color w:val="2D2D2D"/>
          <w:spacing w:val="2"/>
          <w:sz w:val="21"/>
          <w:szCs w:val="21"/>
          <w:lang w:val="en-US" w:eastAsia="ru-RU"/>
        </w:rPr>
        <w:t>);</w:t>
      </w:r>
      <w:r w:rsidRPr="008841AF">
        <w:rPr>
          <w:rFonts w:ascii="Arial" w:eastAsia="Times New Roman" w:hAnsi="Arial" w:cs="Arial"/>
          <w:color w:val="2D2D2D"/>
          <w:spacing w:val="2"/>
          <w:sz w:val="21"/>
          <w:szCs w:val="21"/>
          <w:lang w:val="en-US" w:eastAsia="ru-RU"/>
        </w:rPr>
        <w:br/>
      </w:r>
      <w:proofErr w:type="gramEnd"/>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841AF">
        <w:rPr>
          <w:rFonts w:ascii="Arial" w:eastAsia="Times New Roman" w:hAnsi="Arial" w:cs="Arial"/>
          <w:color w:val="2D2D2D"/>
          <w:spacing w:val="2"/>
          <w:sz w:val="21"/>
          <w:szCs w:val="21"/>
          <w:lang w:val="en-US" w:eastAsia="ru-RU"/>
        </w:rPr>
        <w:t>EN 1192:1999 Doors - Classification of strength requirements; German version EN 1192:1999 (</w:t>
      </w:r>
      <w:r w:rsidRPr="008841AF">
        <w:rPr>
          <w:rFonts w:ascii="Arial" w:eastAsia="Times New Roman" w:hAnsi="Arial" w:cs="Arial"/>
          <w:color w:val="2D2D2D"/>
          <w:spacing w:val="2"/>
          <w:sz w:val="21"/>
          <w:szCs w:val="21"/>
          <w:lang w:eastAsia="ru-RU"/>
        </w:rPr>
        <w:t>Двери</w:t>
      </w:r>
      <w:r w:rsidRPr="008841AF">
        <w:rPr>
          <w:rFonts w:ascii="Arial" w:eastAsia="Times New Roman" w:hAnsi="Arial" w:cs="Arial"/>
          <w:color w:val="2D2D2D"/>
          <w:spacing w:val="2"/>
          <w:sz w:val="21"/>
          <w:szCs w:val="21"/>
          <w:lang w:val="en-US" w:eastAsia="ru-RU"/>
        </w:rPr>
        <w:t xml:space="preserve">. </w:t>
      </w:r>
      <w:r w:rsidRPr="008841AF">
        <w:rPr>
          <w:rFonts w:ascii="Arial" w:eastAsia="Times New Roman" w:hAnsi="Arial" w:cs="Arial"/>
          <w:color w:val="2D2D2D"/>
          <w:spacing w:val="2"/>
          <w:sz w:val="21"/>
          <w:szCs w:val="21"/>
          <w:lang w:eastAsia="ru-RU"/>
        </w:rPr>
        <w:t>Классификация по требованиям к механической прочности).</w:t>
      </w:r>
      <w:proofErr w:type="gramEnd"/>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Перевод с английского языка (</w:t>
      </w:r>
      <w:proofErr w:type="spellStart"/>
      <w:r w:rsidRPr="008841AF">
        <w:rPr>
          <w:rFonts w:ascii="Arial" w:eastAsia="Times New Roman" w:hAnsi="Arial" w:cs="Arial"/>
          <w:color w:val="2D2D2D"/>
          <w:spacing w:val="2"/>
          <w:sz w:val="21"/>
          <w:szCs w:val="21"/>
          <w:lang w:eastAsia="ru-RU"/>
        </w:rPr>
        <w:t>en</w:t>
      </w:r>
      <w:proofErr w:type="spellEnd"/>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Степень соответствия - неэквивалентная (NEQ)</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6 ВЗАМЕН </w:t>
      </w:r>
      <w:hyperlink r:id="rId10" w:history="1">
        <w:r w:rsidRPr="008841AF">
          <w:rPr>
            <w:rFonts w:ascii="Arial" w:eastAsia="Times New Roman" w:hAnsi="Arial" w:cs="Arial"/>
            <w:color w:val="00466E"/>
            <w:spacing w:val="2"/>
            <w:sz w:val="21"/>
            <w:szCs w:val="21"/>
            <w:u w:val="single"/>
            <w:lang w:eastAsia="ru-RU"/>
          </w:rPr>
          <w:t>ГОСТ 30970-2002</w:t>
        </w:r>
      </w:hyperlink>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r w:rsidRPr="008841AF">
        <w:rPr>
          <w:rFonts w:ascii="Arial" w:eastAsia="Times New Roman" w:hAnsi="Arial" w:cs="Arial"/>
          <w:i/>
          <w:iCs/>
          <w:color w:val="2D2D2D"/>
          <w:spacing w:val="2"/>
          <w:sz w:val="21"/>
          <w:szCs w:val="21"/>
          <w:lang w:eastAsia="ru-RU"/>
        </w:rPr>
        <w:t xml:space="preserve">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w:t>
      </w:r>
      <w:r w:rsidRPr="008841AF">
        <w:rPr>
          <w:rFonts w:ascii="Arial" w:eastAsia="Times New Roman" w:hAnsi="Arial" w:cs="Arial"/>
          <w:i/>
          <w:iCs/>
          <w:color w:val="2D2D2D"/>
          <w:spacing w:val="2"/>
          <w:sz w:val="21"/>
          <w:szCs w:val="21"/>
          <w:lang w:eastAsia="ru-RU"/>
        </w:rPr>
        <w:lastRenderedPageBreak/>
        <w:t>сайте Федерального агентства по техническому регулированию и метрологии в сети Интернет</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8841AF">
        <w:rPr>
          <w:rFonts w:ascii="Arial" w:eastAsia="Times New Roman" w:hAnsi="Arial" w:cs="Arial"/>
          <w:color w:val="3C3C3C"/>
          <w:spacing w:val="2"/>
          <w:sz w:val="31"/>
          <w:szCs w:val="31"/>
          <w:lang w:eastAsia="ru-RU"/>
        </w:rPr>
        <w:t>     1 Область применения</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Настоящий стандарт распространяется на дверные блоки из поливинилхлоридных профилей (далее - ПВХ-профили) с полотнами рамочной конструкции (далее - дверные блоки) для зданий и сооружений различного назначения.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Область применения конкретных видов дверных блоков устанавливают в зависимости от условий эксплуатации в соответствии с действующими строительными нормами и правилами с учетом требований настоящего стандарта.</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Настоящий стандарт не распространяется на балконные дверные блоки, а также на дверные блоки специального назначения в части дополнительных требований к пожарной безопасности и др.</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Настоящий стандарт может быть применен для целей сертификации изделий.</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841AF">
        <w:rPr>
          <w:rFonts w:ascii="Arial" w:eastAsia="Times New Roman" w:hAnsi="Arial" w:cs="Arial"/>
          <w:color w:val="3C3C3C"/>
          <w:spacing w:val="2"/>
          <w:sz w:val="31"/>
          <w:szCs w:val="31"/>
          <w:lang w:eastAsia="ru-RU"/>
        </w:rPr>
        <w:t>2 Нормативные ссылки</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межгосударственные стандарты:</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11" w:history="1">
        <w:r w:rsidRPr="008841AF">
          <w:rPr>
            <w:rFonts w:ascii="Arial" w:eastAsia="Times New Roman" w:hAnsi="Arial" w:cs="Arial"/>
            <w:color w:val="00466E"/>
            <w:spacing w:val="2"/>
            <w:sz w:val="21"/>
            <w:szCs w:val="21"/>
            <w:u w:val="single"/>
            <w:lang w:eastAsia="ru-RU"/>
          </w:rPr>
          <w:t>ГОСТ 111-2001</w:t>
        </w:r>
      </w:hyperlink>
      <w:r w:rsidRPr="008841AF">
        <w:rPr>
          <w:rFonts w:ascii="Arial" w:eastAsia="Times New Roman" w:hAnsi="Arial" w:cs="Arial"/>
          <w:color w:val="2D2D2D"/>
          <w:spacing w:val="2"/>
          <w:sz w:val="21"/>
          <w:szCs w:val="21"/>
          <w:lang w:eastAsia="ru-RU"/>
        </w:rPr>
        <w:t>* Стекло листовое. Технические условия</w:t>
      </w:r>
      <w:r w:rsidRPr="008841AF">
        <w:rPr>
          <w:rFonts w:ascii="Arial" w:eastAsia="Times New Roman" w:hAnsi="Arial" w:cs="Arial"/>
          <w:color w:val="2D2D2D"/>
          <w:spacing w:val="2"/>
          <w:sz w:val="21"/>
          <w:szCs w:val="21"/>
          <w:lang w:eastAsia="ru-RU"/>
        </w:rPr>
        <w:br/>
        <w:t>________________</w:t>
      </w:r>
      <w:r w:rsidRPr="008841AF">
        <w:rPr>
          <w:rFonts w:ascii="Arial" w:eastAsia="Times New Roman" w:hAnsi="Arial" w:cs="Arial"/>
          <w:color w:val="2D2D2D"/>
          <w:spacing w:val="2"/>
          <w:sz w:val="21"/>
          <w:szCs w:val="21"/>
          <w:lang w:eastAsia="ru-RU"/>
        </w:rPr>
        <w:br/>
        <w:t>* На территории Российской Федерации действует </w:t>
      </w:r>
      <w:hyperlink r:id="rId12" w:history="1">
        <w:r w:rsidRPr="008841AF">
          <w:rPr>
            <w:rFonts w:ascii="Arial" w:eastAsia="Times New Roman" w:hAnsi="Arial" w:cs="Arial"/>
            <w:color w:val="00466E"/>
            <w:spacing w:val="2"/>
            <w:sz w:val="21"/>
            <w:szCs w:val="21"/>
            <w:u w:val="single"/>
            <w:lang w:eastAsia="ru-RU"/>
          </w:rPr>
          <w:t xml:space="preserve">ГОСТ </w:t>
        </w:r>
        <w:proofErr w:type="gramStart"/>
        <w:r w:rsidRPr="008841AF">
          <w:rPr>
            <w:rFonts w:ascii="Arial" w:eastAsia="Times New Roman" w:hAnsi="Arial" w:cs="Arial"/>
            <w:color w:val="00466E"/>
            <w:spacing w:val="2"/>
            <w:sz w:val="21"/>
            <w:szCs w:val="21"/>
            <w:u w:val="single"/>
            <w:lang w:eastAsia="ru-RU"/>
          </w:rPr>
          <w:t>Р</w:t>
        </w:r>
        <w:proofErr w:type="gramEnd"/>
        <w:r w:rsidRPr="008841AF">
          <w:rPr>
            <w:rFonts w:ascii="Arial" w:eastAsia="Times New Roman" w:hAnsi="Arial" w:cs="Arial"/>
            <w:color w:val="00466E"/>
            <w:spacing w:val="2"/>
            <w:sz w:val="21"/>
            <w:szCs w:val="21"/>
            <w:u w:val="single"/>
            <w:lang w:eastAsia="ru-RU"/>
          </w:rPr>
          <w:t xml:space="preserve"> 54170-2010</w:t>
        </w:r>
      </w:hyperlink>
      <w:r w:rsidRPr="008841AF">
        <w:rPr>
          <w:rFonts w:ascii="Arial" w:eastAsia="Times New Roman" w:hAnsi="Arial" w:cs="Arial"/>
          <w:color w:val="2D2D2D"/>
          <w:spacing w:val="2"/>
          <w:sz w:val="21"/>
          <w:szCs w:val="21"/>
          <w:lang w:eastAsia="ru-RU"/>
        </w:rPr>
        <w:t> "Стекло листовое бесцветное. Технические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13" w:history="1">
        <w:r w:rsidRPr="008841AF">
          <w:rPr>
            <w:rFonts w:ascii="Arial" w:eastAsia="Times New Roman" w:hAnsi="Arial" w:cs="Arial"/>
            <w:color w:val="00466E"/>
            <w:spacing w:val="2"/>
            <w:sz w:val="21"/>
            <w:szCs w:val="21"/>
            <w:u w:val="single"/>
            <w:lang w:eastAsia="ru-RU"/>
          </w:rPr>
          <w:t>ГОСТ 166-89</w:t>
        </w:r>
      </w:hyperlink>
      <w:r w:rsidRPr="008841AF">
        <w:rPr>
          <w:rFonts w:ascii="Arial" w:eastAsia="Times New Roman" w:hAnsi="Arial" w:cs="Arial"/>
          <w:color w:val="2D2D2D"/>
          <w:spacing w:val="2"/>
          <w:sz w:val="21"/>
          <w:szCs w:val="21"/>
          <w:lang w:eastAsia="ru-RU"/>
        </w:rPr>
        <w:t> (ИСО 3599-76) Штангенциркули. Технические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14" w:history="1">
        <w:r w:rsidRPr="008841AF">
          <w:rPr>
            <w:rFonts w:ascii="Arial" w:eastAsia="Times New Roman" w:hAnsi="Arial" w:cs="Arial"/>
            <w:color w:val="00466E"/>
            <w:spacing w:val="2"/>
            <w:sz w:val="21"/>
            <w:szCs w:val="21"/>
            <w:u w:val="single"/>
            <w:lang w:eastAsia="ru-RU"/>
          </w:rPr>
          <w:t>ГОСТ 427-75</w:t>
        </w:r>
      </w:hyperlink>
      <w:r w:rsidRPr="008841AF">
        <w:rPr>
          <w:rFonts w:ascii="Arial" w:eastAsia="Times New Roman" w:hAnsi="Arial" w:cs="Arial"/>
          <w:color w:val="2D2D2D"/>
          <w:spacing w:val="2"/>
          <w:sz w:val="21"/>
          <w:szCs w:val="21"/>
          <w:lang w:eastAsia="ru-RU"/>
        </w:rPr>
        <w:t> Линейки измерительные металлические. Технические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15" w:history="1">
        <w:r w:rsidRPr="008841AF">
          <w:rPr>
            <w:rFonts w:ascii="Arial" w:eastAsia="Times New Roman" w:hAnsi="Arial" w:cs="Arial"/>
            <w:color w:val="00466E"/>
            <w:spacing w:val="2"/>
            <w:sz w:val="21"/>
            <w:szCs w:val="21"/>
            <w:u w:val="single"/>
            <w:lang w:eastAsia="ru-RU"/>
          </w:rPr>
          <w:t>ГОСТ 538-2001</w:t>
        </w:r>
      </w:hyperlink>
      <w:r w:rsidRPr="008841AF">
        <w:rPr>
          <w:rFonts w:ascii="Arial" w:eastAsia="Times New Roman" w:hAnsi="Arial" w:cs="Arial"/>
          <w:color w:val="2D2D2D"/>
          <w:spacing w:val="2"/>
          <w:sz w:val="21"/>
          <w:szCs w:val="21"/>
          <w:lang w:eastAsia="ru-RU"/>
        </w:rPr>
        <w:t> Изделия замочные и скобяные. Общие технические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16" w:history="1">
        <w:r w:rsidRPr="008841AF">
          <w:rPr>
            <w:rFonts w:ascii="Arial" w:eastAsia="Times New Roman" w:hAnsi="Arial" w:cs="Arial"/>
            <w:color w:val="00466E"/>
            <w:spacing w:val="2"/>
            <w:sz w:val="21"/>
            <w:szCs w:val="21"/>
            <w:u w:val="single"/>
            <w:lang w:eastAsia="ru-RU"/>
          </w:rPr>
          <w:t>ГОСТ 5088-2005</w:t>
        </w:r>
      </w:hyperlink>
      <w:r w:rsidRPr="008841AF">
        <w:rPr>
          <w:rFonts w:ascii="Arial" w:eastAsia="Times New Roman" w:hAnsi="Arial" w:cs="Arial"/>
          <w:color w:val="2D2D2D"/>
          <w:spacing w:val="2"/>
          <w:sz w:val="21"/>
          <w:szCs w:val="21"/>
          <w:lang w:eastAsia="ru-RU"/>
        </w:rPr>
        <w:t> Петли для оконных и дверных блоков. Технические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17" w:history="1">
        <w:r w:rsidRPr="008841AF">
          <w:rPr>
            <w:rFonts w:ascii="Arial" w:eastAsia="Times New Roman" w:hAnsi="Arial" w:cs="Arial"/>
            <w:color w:val="00466E"/>
            <w:spacing w:val="2"/>
            <w:sz w:val="21"/>
            <w:szCs w:val="21"/>
            <w:u w:val="single"/>
            <w:lang w:eastAsia="ru-RU"/>
          </w:rPr>
          <w:t>ГОСТ 5089-2011</w:t>
        </w:r>
      </w:hyperlink>
      <w:r w:rsidRPr="008841AF">
        <w:rPr>
          <w:rFonts w:ascii="Arial" w:eastAsia="Times New Roman" w:hAnsi="Arial" w:cs="Arial"/>
          <w:color w:val="2D2D2D"/>
          <w:spacing w:val="2"/>
          <w:sz w:val="21"/>
          <w:szCs w:val="21"/>
          <w:lang w:eastAsia="ru-RU"/>
        </w:rPr>
        <w:t> Замки, защелки, механизмы цилиндровые. Технические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18" w:history="1">
        <w:r w:rsidRPr="008841AF">
          <w:rPr>
            <w:rFonts w:ascii="Arial" w:eastAsia="Times New Roman" w:hAnsi="Arial" w:cs="Arial"/>
            <w:color w:val="00466E"/>
            <w:spacing w:val="2"/>
            <w:sz w:val="21"/>
            <w:szCs w:val="21"/>
            <w:u w:val="single"/>
            <w:lang w:eastAsia="ru-RU"/>
          </w:rPr>
          <w:t>ГОСТ 7502-98</w:t>
        </w:r>
      </w:hyperlink>
      <w:r w:rsidRPr="008841AF">
        <w:rPr>
          <w:rFonts w:ascii="Arial" w:eastAsia="Times New Roman" w:hAnsi="Arial" w:cs="Arial"/>
          <w:color w:val="2D2D2D"/>
          <w:spacing w:val="2"/>
          <w:sz w:val="21"/>
          <w:szCs w:val="21"/>
          <w:lang w:eastAsia="ru-RU"/>
        </w:rPr>
        <w:t> Рулетки измерительные металлические. Технические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lastRenderedPageBreak/>
        <w:br/>
      </w:r>
      <w:hyperlink r:id="rId19" w:history="1">
        <w:r w:rsidRPr="008841AF">
          <w:rPr>
            <w:rFonts w:ascii="Arial" w:eastAsia="Times New Roman" w:hAnsi="Arial" w:cs="Arial"/>
            <w:color w:val="00466E"/>
            <w:spacing w:val="2"/>
            <w:sz w:val="21"/>
            <w:szCs w:val="21"/>
            <w:u w:val="single"/>
            <w:lang w:eastAsia="ru-RU"/>
          </w:rPr>
          <w:t>ГОСТ 8026-92</w:t>
        </w:r>
      </w:hyperlink>
      <w:r w:rsidRPr="008841AF">
        <w:rPr>
          <w:rFonts w:ascii="Arial" w:eastAsia="Times New Roman" w:hAnsi="Arial" w:cs="Arial"/>
          <w:color w:val="2D2D2D"/>
          <w:spacing w:val="2"/>
          <w:sz w:val="21"/>
          <w:szCs w:val="21"/>
          <w:lang w:eastAsia="ru-RU"/>
        </w:rPr>
        <w:t> Линейки поверочные. Технические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20" w:history="1">
        <w:r w:rsidRPr="008841AF">
          <w:rPr>
            <w:rFonts w:ascii="Arial" w:eastAsia="Times New Roman" w:hAnsi="Arial" w:cs="Arial"/>
            <w:color w:val="00466E"/>
            <w:spacing w:val="2"/>
            <w:sz w:val="21"/>
            <w:szCs w:val="21"/>
            <w:u w:val="single"/>
            <w:lang w:eastAsia="ru-RU"/>
          </w:rPr>
          <w:t>ГОСТ 9416-83</w:t>
        </w:r>
      </w:hyperlink>
      <w:r w:rsidRPr="008841AF">
        <w:rPr>
          <w:rFonts w:ascii="Arial" w:eastAsia="Times New Roman" w:hAnsi="Arial" w:cs="Arial"/>
          <w:color w:val="2D2D2D"/>
          <w:spacing w:val="2"/>
          <w:sz w:val="21"/>
          <w:szCs w:val="21"/>
          <w:lang w:eastAsia="ru-RU"/>
        </w:rPr>
        <w:t> Уровни строительные. Технические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21" w:history="1">
        <w:r w:rsidRPr="008841AF">
          <w:rPr>
            <w:rFonts w:ascii="Arial" w:eastAsia="Times New Roman" w:hAnsi="Arial" w:cs="Arial"/>
            <w:color w:val="00466E"/>
            <w:spacing w:val="2"/>
            <w:sz w:val="21"/>
            <w:szCs w:val="21"/>
            <w:u w:val="single"/>
            <w:lang w:eastAsia="ru-RU"/>
          </w:rPr>
          <w:t>ГОСТ 10354-82</w:t>
        </w:r>
      </w:hyperlink>
      <w:r w:rsidRPr="008841AF">
        <w:rPr>
          <w:rFonts w:ascii="Arial" w:eastAsia="Times New Roman" w:hAnsi="Arial" w:cs="Arial"/>
          <w:color w:val="2D2D2D"/>
          <w:spacing w:val="2"/>
          <w:sz w:val="21"/>
          <w:szCs w:val="21"/>
          <w:lang w:eastAsia="ru-RU"/>
        </w:rPr>
        <w:t> Пленка полиэтиленовая. Технические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22" w:history="1">
        <w:r w:rsidRPr="008841AF">
          <w:rPr>
            <w:rFonts w:ascii="Arial" w:eastAsia="Times New Roman" w:hAnsi="Arial" w:cs="Arial"/>
            <w:color w:val="00466E"/>
            <w:spacing w:val="2"/>
            <w:sz w:val="21"/>
            <w:szCs w:val="21"/>
            <w:u w:val="single"/>
            <w:lang w:eastAsia="ru-RU"/>
          </w:rPr>
          <w:t>ГОСТ 15150-69</w:t>
        </w:r>
      </w:hyperlink>
      <w:r w:rsidRPr="008841AF">
        <w:rPr>
          <w:rFonts w:ascii="Arial" w:eastAsia="Times New Roman" w:hAnsi="Arial" w:cs="Arial"/>
          <w:color w:val="2D2D2D"/>
          <w:spacing w:val="2"/>
          <w:sz w:val="21"/>
          <w:szCs w:val="21"/>
          <w:lang w:eastAsia="ru-RU"/>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23" w:history="1">
        <w:r w:rsidRPr="008841AF">
          <w:rPr>
            <w:rFonts w:ascii="Arial" w:eastAsia="Times New Roman" w:hAnsi="Arial" w:cs="Arial"/>
            <w:color w:val="00466E"/>
            <w:spacing w:val="2"/>
            <w:sz w:val="21"/>
            <w:szCs w:val="21"/>
            <w:u w:val="single"/>
            <w:lang w:eastAsia="ru-RU"/>
          </w:rPr>
          <w:t>ГОСТ 22233-2001</w:t>
        </w:r>
      </w:hyperlink>
      <w:r w:rsidRPr="008841AF">
        <w:rPr>
          <w:rFonts w:ascii="Arial" w:eastAsia="Times New Roman" w:hAnsi="Arial" w:cs="Arial"/>
          <w:color w:val="2D2D2D"/>
          <w:spacing w:val="2"/>
          <w:sz w:val="21"/>
          <w:szCs w:val="21"/>
          <w:lang w:eastAsia="ru-RU"/>
        </w:rPr>
        <w:t> </w:t>
      </w:r>
      <w:proofErr w:type="gramStart"/>
      <w:r w:rsidRPr="008841AF">
        <w:rPr>
          <w:rFonts w:ascii="Arial" w:eastAsia="Times New Roman" w:hAnsi="Arial" w:cs="Arial"/>
          <w:color w:val="2D2D2D"/>
          <w:spacing w:val="2"/>
          <w:sz w:val="21"/>
          <w:szCs w:val="21"/>
          <w:lang w:eastAsia="ru-RU"/>
        </w:rPr>
        <w:t>Профили</w:t>
      </w:r>
      <w:proofErr w:type="gramEnd"/>
      <w:r w:rsidRPr="008841AF">
        <w:rPr>
          <w:rFonts w:ascii="Arial" w:eastAsia="Times New Roman" w:hAnsi="Arial" w:cs="Arial"/>
          <w:color w:val="2D2D2D"/>
          <w:spacing w:val="2"/>
          <w:sz w:val="21"/>
          <w:szCs w:val="21"/>
          <w:lang w:eastAsia="ru-RU"/>
        </w:rPr>
        <w:t xml:space="preserve"> прессованные из алюминиевых сплавов для </w:t>
      </w:r>
      <w:proofErr w:type="spellStart"/>
      <w:r w:rsidRPr="008841AF">
        <w:rPr>
          <w:rFonts w:ascii="Arial" w:eastAsia="Times New Roman" w:hAnsi="Arial" w:cs="Arial"/>
          <w:color w:val="2D2D2D"/>
          <w:spacing w:val="2"/>
          <w:sz w:val="21"/>
          <w:szCs w:val="21"/>
          <w:lang w:eastAsia="ru-RU"/>
        </w:rPr>
        <w:t>светопрозрачных</w:t>
      </w:r>
      <w:proofErr w:type="spellEnd"/>
      <w:r w:rsidRPr="008841AF">
        <w:rPr>
          <w:rFonts w:ascii="Arial" w:eastAsia="Times New Roman" w:hAnsi="Arial" w:cs="Arial"/>
          <w:color w:val="2D2D2D"/>
          <w:spacing w:val="2"/>
          <w:sz w:val="21"/>
          <w:szCs w:val="21"/>
          <w:lang w:eastAsia="ru-RU"/>
        </w:rPr>
        <w:t xml:space="preserve"> ограждающих конструкций. Технические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24" w:history="1">
        <w:r w:rsidRPr="008841AF">
          <w:rPr>
            <w:rFonts w:ascii="Arial" w:eastAsia="Times New Roman" w:hAnsi="Arial" w:cs="Arial"/>
            <w:color w:val="00466E"/>
            <w:spacing w:val="2"/>
            <w:sz w:val="21"/>
            <w:szCs w:val="21"/>
            <w:u w:val="single"/>
            <w:lang w:eastAsia="ru-RU"/>
          </w:rPr>
          <w:t>ГОСТ 24866-99</w:t>
        </w:r>
      </w:hyperlink>
      <w:r w:rsidRPr="008841AF">
        <w:rPr>
          <w:rFonts w:ascii="Arial" w:eastAsia="Times New Roman" w:hAnsi="Arial" w:cs="Arial"/>
          <w:color w:val="2D2D2D"/>
          <w:spacing w:val="2"/>
          <w:sz w:val="21"/>
          <w:szCs w:val="21"/>
          <w:lang w:eastAsia="ru-RU"/>
        </w:rPr>
        <w:t> Стеклопакеты клееные строительного назначения. Технические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25" w:history="1">
        <w:r w:rsidRPr="008841AF">
          <w:rPr>
            <w:rFonts w:ascii="Arial" w:eastAsia="Times New Roman" w:hAnsi="Arial" w:cs="Arial"/>
            <w:color w:val="00466E"/>
            <w:spacing w:val="2"/>
            <w:sz w:val="21"/>
            <w:szCs w:val="21"/>
            <w:u w:val="single"/>
            <w:lang w:eastAsia="ru-RU"/>
          </w:rPr>
          <w:t>ГОСТ 26433.0-85</w:t>
        </w:r>
      </w:hyperlink>
      <w:r w:rsidRPr="008841AF">
        <w:rPr>
          <w:rFonts w:ascii="Arial" w:eastAsia="Times New Roman" w:hAnsi="Arial" w:cs="Arial"/>
          <w:color w:val="2D2D2D"/>
          <w:spacing w:val="2"/>
          <w:sz w:val="21"/>
          <w:szCs w:val="21"/>
          <w:lang w:eastAsia="ru-RU"/>
        </w:rPr>
        <w:t> Система обеспечения точности геометрических параметров в строительстве. Правила выполнения измерений. Общие положения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26" w:history="1">
        <w:r w:rsidRPr="008841AF">
          <w:rPr>
            <w:rFonts w:ascii="Arial" w:eastAsia="Times New Roman" w:hAnsi="Arial" w:cs="Arial"/>
            <w:color w:val="00466E"/>
            <w:spacing w:val="2"/>
            <w:sz w:val="21"/>
            <w:szCs w:val="21"/>
            <w:u w:val="single"/>
            <w:lang w:eastAsia="ru-RU"/>
          </w:rPr>
          <w:t>ГОСТ 26433.1-89</w:t>
        </w:r>
      </w:hyperlink>
      <w:r w:rsidRPr="008841AF">
        <w:rPr>
          <w:rFonts w:ascii="Arial" w:eastAsia="Times New Roman" w:hAnsi="Arial" w:cs="Arial"/>
          <w:color w:val="2D2D2D"/>
          <w:spacing w:val="2"/>
          <w:sz w:val="21"/>
          <w:szCs w:val="21"/>
          <w:lang w:eastAsia="ru-RU"/>
        </w:rPr>
        <w:t> Система обеспечения точности геометрических параметров в строительстве. Правила выполнения измерений. Элементы заводского изготовления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27" w:history="1">
        <w:r w:rsidRPr="008841AF">
          <w:rPr>
            <w:rFonts w:ascii="Arial" w:eastAsia="Times New Roman" w:hAnsi="Arial" w:cs="Arial"/>
            <w:color w:val="00466E"/>
            <w:spacing w:val="2"/>
            <w:sz w:val="21"/>
            <w:szCs w:val="21"/>
            <w:u w:val="single"/>
            <w:lang w:eastAsia="ru-RU"/>
          </w:rPr>
          <w:t>ГОСТ 26602.1-99</w:t>
        </w:r>
      </w:hyperlink>
      <w:r w:rsidRPr="008841AF">
        <w:rPr>
          <w:rFonts w:ascii="Arial" w:eastAsia="Times New Roman" w:hAnsi="Arial" w:cs="Arial"/>
          <w:color w:val="2D2D2D"/>
          <w:spacing w:val="2"/>
          <w:sz w:val="21"/>
          <w:szCs w:val="21"/>
          <w:lang w:eastAsia="ru-RU"/>
        </w:rPr>
        <w:t> Блоки оконные и дверные. Методы определения сопротивления теплопередаче</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28" w:history="1">
        <w:r w:rsidRPr="008841AF">
          <w:rPr>
            <w:rFonts w:ascii="Arial" w:eastAsia="Times New Roman" w:hAnsi="Arial" w:cs="Arial"/>
            <w:color w:val="00466E"/>
            <w:spacing w:val="2"/>
            <w:sz w:val="21"/>
            <w:szCs w:val="21"/>
            <w:u w:val="single"/>
            <w:lang w:eastAsia="ru-RU"/>
          </w:rPr>
          <w:t>ГОСТ 26602.2-99</w:t>
        </w:r>
      </w:hyperlink>
      <w:r w:rsidRPr="008841AF">
        <w:rPr>
          <w:rFonts w:ascii="Arial" w:eastAsia="Times New Roman" w:hAnsi="Arial" w:cs="Arial"/>
          <w:color w:val="2D2D2D"/>
          <w:spacing w:val="2"/>
          <w:sz w:val="21"/>
          <w:szCs w:val="21"/>
          <w:lang w:eastAsia="ru-RU"/>
        </w:rPr>
        <w:t xml:space="preserve"> Блоки оконные и дверные. Методы определения </w:t>
      </w:r>
      <w:proofErr w:type="spellStart"/>
      <w:r w:rsidRPr="008841AF">
        <w:rPr>
          <w:rFonts w:ascii="Arial" w:eastAsia="Times New Roman" w:hAnsi="Arial" w:cs="Arial"/>
          <w:color w:val="2D2D2D"/>
          <w:spacing w:val="2"/>
          <w:sz w:val="21"/>
          <w:szCs w:val="21"/>
          <w:lang w:eastAsia="ru-RU"/>
        </w:rPr>
        <w:t>воздухо</w:t>
      </w:r>
      <w:proofErr w:type="spellEnd"/>
      <w:r w:rsidRPr="008841AF">
        <w:rPr>
          <w:rFonts w:ascii="Arial" w:eastAsia="Times New Roman" w:hAnsi="Arial" w:cs="Arial"/>
          <w:color w:val="2D2D2D"/>
          <w:spacing w:val="2"/>
          <w:sz w:val="21"/>
          <w:szCs w:val="21"/>
          <w:lang w:eastAsia="ru-RU"/>
        </w:rPr>
        <w:t>- и водопроницаемости</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29" w:history="1">
        <w:r w:rsidRPr="008841AF">
          <w:rPr>
            <w:rFonts w:ascii="Arial" w:eastAsia="Times New Roman" w:hAnsi="Arial" w:cs="Arial"/>
            <w:color w:val="00466E"/>
            <w:spacing w:val="2"/>
            <w:sz w:val="21"/>
            <w:szCs w:val="21"/>
            <w:u w:val="single"/>
            <w:lang w:eastAsia="ru-RU"/>
          </w:rPr>
          <w:t>ГОСТ 26602.3-99</w:t>
        </w:r>
      </w:hyperlink>
      <w:r w:rsidRPr="008841AF">
        <w:rPr>
          <w:rFonts w:ascii="Arial" w:eastAsia="Times New Roman" w:hAnsi="Arial" w:cs="Arial"/>
          <w:color w:val="2D2D2D"/>
          <w:spacing w:val="2"/>
          <w:sz w:val="21"/>
          <w:szCs w:val="21"/>
          <w:lang w:eastAsia="ru-RU"/>
        </w:rPr>
        <w:t>* Блоки оконные и дверные. Метод определения звукоизоляции</w:t>
      </w:r>
      <w:r w:rsidRPr="008841AF">
        <w:rPr>
          <w:rFonts w:ascii="Arial" w:eastAsia="Times New Roman" w:hAnsi="Arial" w:cs="Arial"/>
          <w:color w:val="2D2D2D"/>
          <w:spacing w:val="2"/>
          <w:sz w:val="21"/>
          <w:szCs w:val="21"/>
          <w:lang w:eastAsia="ru-RU"/>
        </w:rPr>
        <w:br/>
        <w:t>________________</w:t>
      </w:r>
      <w:r w:rsidRPr="008841AF">
        <w:rPr>
          <w:rFonts w:ascii="Arial" w:eastAsia="Times New Roman" w:hAnsi="Arial" w:cs="Arial"/>
          <w:color w:val="2D2D2D"/>
          <w:spacing w:val="2"/>
          <w:sz w:val="21"/>
          <w:szCs w:val="21"/>
          <w:lang w:eastAsia="ru-RU"/>
        </w:rPr>
        <w:br/>
        <w:t>* На территории Российской Федерации действуют </w:t>
      </w:r>
      <w:hyperlink r:id="rId30" w:history="1">
        <w:r w:rsidRPr="008841AF">
          <w:rPr>
            <w:rFonts w:ascii="Arial" w:eastAsia="Times New Roman" w:hAnsi="Arial" w:cs="Arial"/>
            <w:color w:val="00466E"/>
            <w:spacing w:val="2"/>
            <w:sz w:val="21"/>
            <w:szCs w:val="21"/>
            <w:u w:val="single"/>
            <w:lang w:eastAsia="ru-RU"/>
          </w:rPr>
          <w:t xml:space="preserve">ГОСТ </w:t>
        </w:r>
        <w:proofErr w:type="gramStart"/>
        <w:r w:rsidRPr="008841AF">
          <w:rPr>
            <w:rFonts w:ascii="Arial" w:eastAsia="Times New Roman" w:hAnsi="Arial" w:cs="Arial"/>
            <w:color w:val="00466E"/>
            <w:spacing w:val="2"/>
            <w:sz w:val="21"/>
            <w:szCs w:val="21"/>
            <w:u w:val="single"/>
            <w:lang w:eastAsia="ru-RU"/>
          </w:rPr>
          <w:t>Р</w:t>
        </w:r>
        <w:proofErr w:type="gramEnd"/>
        <w:r w:rsidRPr="008841AF">
          <w:rPr>
            <w:rFonts w:ascii="Arial" w:eastAsia="Times New Roman" w:hAnsi="Arial" w:cs="Arial"/>
            <w:color w:val="00466E"/>
            <w:spacing w:val="2"/>
            <w:sz w:val="21"/>
            <w:szCs w:val="21"/>
            <w:u w:val="single"/>
            <w:lang w:eastAsia="ru-RU"/>
          </w:rPr>
          <w:t xml:space="preserve"> ИСО 10140-1-2012</w:t>
        </w:r>
      </w:hyperlink>
      <w:r w:rsidRPr="008841AF">
        <w:rPr>
          <w:rFonts w:ascii="Arial" w:eastAsia="Times New Roman" w:hAnsi="Arial" w:cs="Arial"/>
          <w:color w:val="2D2D2D"/>
          <w:spacing w:val="2"/>
          <w:sz w:val="21"/>
          <w:szCs w:val="21"/>
          <w:lang w:eastAsia="ru-RU"/>
        </w:rPr>
        <w:t> "Акустика. Лабораторные измерения звукоизоляции элементов зданий. Часть 1. Правила испытаний строительных изделий определенного вида", </w:t>
      </w:r>
      <w:hyperlink r:id="rId31" w:history="1">
        <w:r w:rsidRPr="008841AF">
          <w:rPr>
            <w:rFonts w:ascii="Arial" w:eastAsia="Times New Roman" w:hAnsi="Arial" w:cs="Arial"/>
            <w:color w:val="00466E"/>
            <w:spacing w:val="2"/>
            <w:sz w:val="21"/>
            <w:szCs w:val="21"/>
            <w:u w:val="single"/>
            <w:lang w:eastAsia="ru-RU"/>
          </w:rPr>
          <w:t xml:space="preserve">ГОСТ </w:t>
        </w:r>
        <w:proofErr w:type="gramStart"/>
        <w:r w:rsidRPr="008841AF">
          <w:rPr>
            <w:rFonts w:ascii="Arial" w:eastAsia="Times New Roman" w:hAnsi="Arial" w:cs="Arial"/>
            <w:color w:val="00466E"/>
            <w:spacing w:val="2"/>
            <w:sz w:val="21"/>
            <w:szCs w:val="21"/>
            <w:u w:val="single"/>
            <w:lang w:eastAsia="ru-RU"/>
          </w:rPr>
          <w:t>Р</w:t>
        </w:r>
        <w:proofErr w:type="gramEnd"/>
        <w:r w:rsidRPr="008841AF">
          <w:rPr>
            <w:rFonts w:ascii="Arial" w:eastAsia="Times New Roman" w:hAnsi="Arial" w:cs="Arial"/>
            <w:color w:val="00466E"/>
            <w:spacing w:val="2"/>
            <w:sz w:val="21"/>
            <w:szCs w:val="21"/>
            <w:u w:val="single"/>
            <w:lang w:eastAsia="ru-RU"/>
          </w:rPr>
          <w:t xml:space="preserve"> ИСО 10140-2-2012</w:t>
        </w:r>
      </w:hyperlink>
      <w:r w:rsidRPr="008841AF">
        <w:rPr>
          <w:rFonts w:ascii="Arial" w:eastAsia="Times New Roman" w:hAnsi="Arial" w:cs="Arial"/>
          <w:color w:val="2D2D2D"/>
          <w:spacing w:val="2"/>
          <w:sz w:val="21"/>
          <w:szCs w:val="21"/>
          <w:lang w:eastAsia="ru-RU"/>
        </w:rPr>
        <w:t> "Акустика. Лабораторные измерения звукоизоляции элементов зданий. Часть 2. Измерение звукоизоляции воздушного шума", </w:t>
      </w:r>
      <w:hyperlink r:id="rId32" w:history="1">
        <w:r w:rsidRPr="008841AF">
          <w:rPr>
            <w:rFonts w:ascii="Arial" w:eastAsia="Times New Roman" w:hAnsi="Arial" w:cs="Arial"/>
            <w:color w:val="00466E"/>
            <w:spacing w:val="2"/>
            <w:sz w:val="21"/>
            <w:szCs w:val="21"/>
            <w:u w:val="single"/>
            <w:lang w:eastAsia="ru-RU"/>
          </w:rPr>
          <w:t xml:space="preserve">ГОСТ </w:t>
        </w:r>
        <w:proofErr w:type="gramStart"/>
        <w:r w:rsidRPr="008841AF">
          <w:rPr>
            <w:rFonts w:ascii="Arial" w:eastAsia="Times New Roman" w:hAnsi="Arial" w:cs="Arial"/>
            <w:color w:val="00466E"/>
            <w:spacing w:val="2"/>
            <w:sz w:val="21"/>
            <w:szCs w:val="21"/>
            <w:u w:val="single"/>
            <w:lang w:eastAsia="ru-RU"/>
          </w:rPr>
          <w:t>Р</w:t>
        </w:r>
        <w:proofErr w:type="gramEnd"/>
        <w:r w:rsidRPr="008841AF">
          <w:rPr>
            <w:rFonts w:ascii="Arial" w:eastAsia="Times New Roman" w:hAnsi="Arial" w:cs="Arial"/>
            <w:color w:val="00466E"/>
            <w:spacing w:val="2"/>
            <w:sz w:val="21"/>
            <w:szCs w:val="21"/>
            <w:u w:val="single"/>
            <w:lang w:eastAsia="ru-RU"/>
          </w:rPr>
          <w:t xml:space="preserve"> ИСО 10140-3-2012</w:t>
        </w:r>
      </w:hyperlink>
      <w:r w:rsidRPr="008841AF">
        <w:rPr>
          <w:rFonts w:ascii="Arial" w:eastAsia="Times New Roman" w:hAnsi="Arial" w:cs="Arial"/>
          <w:color w:val="2D2D2D"/>
          <w:spacing w:val="2"/>
          <w:sz w:val="21"/>
          <w:szCs w:val="21"/>
          <w:lang w:eastAsia="ru-RU"/>
        </w:rPr>
        <w:t> "Акустика. Лабораторные измерения звукоизоляции элементов зданий. Часть 3. Измерение звукоизоляции ударного шума", </w:t>
      </w:r>
      <w:hyperlink r:id="rId33" w:history="1">
        <w:r w:rsidRPr="008841AF">
          <w:rPr>
            <w:rFonts w:ascii="Arial" w:eastAsia="Times New Roman" w:hAnsi="Arial" w:cs="Arial"/>
            <w:color w:val="00466E"/>
            <w:spacing w:val="2"/>
            <w:sz w:val="21"/>
            <w:szCs w:val="21"/>
            <w:u w:val="single"/>
            <w:lang w:eastAsia="ru-RU"/>
          </w:rPr>
          <w:t xml:space="preserve">ГОСТ </w:t>
        </w:r>
        <w:proofErr w:type="gramStart"/>
        <w:r w:rsidRPr="008841AF">
          <w:rPr>
            <w:rFonts w:ascii="Arial" w:eastAsia="Times New Roman" w:hAnsi="Arial" w:cs="Arial"/>
            <w:color w:val="00466E"/>
            <w:spacing w:val="2"/>
            <w:sz w:val="21"/>
            <w:szCs w:val="21"/>
            <w:u w:val="single"/>
            <w:lang w:eastAsia="ru-RU"/>
          </w:rPr>
          <w:t>Р</w:t>
        </w:r>
        <w:proofErr w:type="gramEnd"/>
        <w:r w:rsidRPr="008841AF">
          <w:rPr>
            <w:rFonts w:ascii="Arial" w:eastAsia="Times New Roman" w:hAnsi="Arial" w:cs="Arial"/>
            <w:color w:val="00466E"/>
            <w:spacing w:val="2"/>
            <w:sz w:val="21"/>
            <w:szCs w:val="21"/>
            <w:u w:val="single"/>
            <w:lang w:eastAsia="ru-RU"/>
          </w:rPr>
          <w:t xml:space="preserve"> ИСО 10140-4-2012</w:t>
        </w:r>
      </w:hyperlink>
      <w:r w:rsidRPr="008841AF">
        <w:rPr>
          <w:rFonts w:ascii="Arial" w:eastAsia="Times New Roman" w:hAnsi="Arial" w:cs="Arial"/>
          <w:color w:val="2D2D2D"/>
          <w:spacing w:val="2"/>
          <w:sz w:val="21"/>
          <w:szCs w:val="21"/>
          <w:lang w:eastAsia="ru-RU"/>
        </w:rPr>
        <w:t> "Акустика. Лабораторные измерения звукоизоляции элементов зданий. Часть 4. Методы и условия измерений", </w:t>
      </w:r>
      <w:hyperlink r:id="rId34" w:history="1">
        <w:r w:rsidRPr="008841AF">
          <w:rPr>
            <w:rFonts w:ascii="Arial" w:eastAsia="Times New Roman" w:hAnsi="Arial" w:cs="Arial"/>
            <w:color w:val="00466E"/>
            <w:spacing w:val="2"/>
            <w:sz w:val="21"/>
            <w:szCs w:val="21"/>
            <w:u w:val="single"/>
            <w:lang w:eastAsia="ru-RU"/>
          </w:rPr>
          <w:t xml:space="preserve">ГОСТ </w:t>
        </w:r>
        <w:proofErr w:type="gramStart"/>
        <w:r w:rsidRPr="008841AF">
          <w:rPr>
            <w:rFonts w:ascii="Arial" w:eastAsia="Times New Roman" w:hAnsi="Arial" w:cs="Arial"/>
            <w:color w:val="00466E"/>
            <w:spacing w:val="2"/>
            <w:sz w:val="21"/>
            <w:szCs w:val="21"/>
            <w:u w:val="single"/>
            <w:lang w:eastAsia="ru-RU"/>
          </w:rPr>
          <w:t>Р</w:t>
        </w:r>
        <w:proofErr w:type="gramEnd"/>
        <w:r w:rsidRPr="008841AF">
          <w:rPr>
            <w:rFonts w:ascii="Arial" w:eastAsia="Times New Roman" w:hAnsi="Arial" w:cs="Arial"/>
            <w:color w:val="00466E"/>
            <w:spacing w:val="2"/>
            <w:sz w:val="21"/>
            <w:szCs w:val="21"/>
            <w:u w:val="single"/>
            <w:lang w:eastAsia="ru-RU"/>
          </w:rPr>
          <w:t xml:space="preserve"> ИСО 10140-5-2012</w:t>
        </w:r>
      </w:hyperlink>
      <w:r w:rsidRPr="008841AF">
        <w:rPr>
          <w:rFonts w:ascii="Arial" w:eastAsia="Times New Roman" w:hAnsi="Arial" w:cs="Arial"/>
          <w:color w:val="2D2D2D"/>
          <w:spacing w:val="2"/>
          <w:sz w:val="21"/>
          <w:szCs w:val="21"/>
          <w:lang w:eastAsia="ru-RU"/>
        </w:rPr>
        <w:t>"Акустика. Лабораторные измерения звукоизоляции элементов зданий. Часть 5. Требования к испытательным установкам и оборудованию".</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r>
      <w:hyperlink r:id="rId35" w:history="1">
        <w:r w:rsidRPr="008841AF">
          <w:rPr>
            <w:rFonts w:ascii="Arial" w:eastAsia="Times New Roman" w:hAnsi="Arial" w:cs="Arial"/>
            <w:color w:val="00466E"/>
            <w:spacing w:val="2"/>
            <w:sz w:val="21"/>
            <w:szCs w:val="21"/>
            <w:u w:val="single"/>
            <w:lang w:eastAsia="ru-RU"/>
          </w:rPr>
          <w:t>ГОСТ 30673-2013</w:t>
        </w:r>
      </w:hyperlink>
      <w:r w:rsidRPr="008841AF">
        <w:rPr>
          <w:rFonts w:ascii="Arial" w:eastAsia="Times New Roman" w:hAnsi="Arial" w:cs="Arial"/>
          <w:color w:val="2D2D2D"/>
          <w:spacing w:val="2"/>
          <w:sz w:val="21"/>
          <w:szCs w:val="21"/>
          <w:lang w:eastAsia="ru-RU"/>
        </w:rPr>
        <w:t> Профили поливинилхлоридные для оконных и дверных блоков. Технические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36" w:history="1">
        <w:r w:rsidRPr="008841AF">
          <w:rPr>
            <w:rFonts w:ascii="Arial" w:eastAsia="Times New Roman" w:hAnsi="Arial" w:cs="Arial"/>
            <w:color w:val="00466E"/>
            <w:spacing w:val="2"/>
            <w:sz w:val="21"/>
            <w:szCs w:val="21"/>
            <w:u w:val="single"/>
            <w:lang w:eastAsia="ru-RU"/>
          </w:rPr>
          <w:t>ГОСТ 30698-2000</w:t>
        </w:r>
      </w:hyperlink>
      <w:r w:rsidRPr="008841AF">
        <w:rPr>
          <w:rFonts w:ascii="Arial" w:eastAsia="Times New Roman" w:hAnsi="Arial" w:cs="Arial"/>
          <w:color w:val="2D2D2D"/>
          <w:spacing w:val="2"/>
          <w:sz w:val="21"/>
          <w:szCs w:val="21"/>
          <w:lang w:eastAsia="ru-RU"/>
        </w:rPr>
        <w:t>* Стекло закаленное строительное. Технические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lastRenderedPageBreak/>
        <w:t>________________</w:t>
      </w:r>
      <w:r w:rsidRPr="008841AF">
        <w:rPr>
          <w:rFonts w:ascii="Arial" w:eastAsia="Times New Roman" w:hAnsi="Arial" w:cs="Arial"/>
          <w:color w:val="2D2D2D"/>
          <w:spacing w:val="2"/>
          <w:sz w:val="21"/>
          <w:szCs w:val="21"/>
          <w:lang w:eastAsia="ru-RU"/>
        </w:rPr>
        <w:br/>
        <w:t>* На территории Российской Федерации действует</w:t>
      </w:r>
      <w:hyperlink r:id="rId37" w:history="1">
        <w:r w:rsidRPr="008841AF">
          <w:rPr>
            <w:rFonts w:ascii="Arial" w:eastAsia="Times New Roman" w:hAnsi="Arial" w:cs="Arial"/>
            <w:color w:val="00466E"/>
            <w:spacing w:val="2"/>
            <w:sz w:val="21"/>
            <w:szCs w:val="21"/>
            <w:lang w:eastAsia="ru-RU"/>
          </w:rPr>
          <w:t> </w:t>
        </w:r>
        <w:r w:rsidRPr="008841AF">
          <w:rPr>
            <w:rFonts w:ascii="Arial" w:eastAsia="Times New Roman" w:hAnsi="Arial" w:cs="Arial"/>
            <w:color w:val="00466E"/>
            <w:spacing w:val="2"/>
            <w:sz w:val="21"/>
            <w:szCs w:val="21"/>
            <w:u w:val="single"/>
            <w:lang w:eastAsia="ru-RU"/>
          </w:rPr>
          <w:t xml:space="preserve">ГОСТ </w:t>
        </w:r>
        <w:proofErr w:type="gramStart"/>
        <w:r w:rsidRPr="008841AF">
          <w:rPr>
            <w:rFonts w:ascii="Arial" w:eastAsia="Times New Roman" w:hAnsi="Arial" w:cs="Arial"/>
            <w:color w:val="00466E"/>
            <w:spacing w:val="2"/>
            <w:sz w:val="21"/>
            <w:szCs w:val="21"/>
            <w:u w:val="single"/>
            <w:lang w:eastAsia="ru-RU"/>
          </w:rPr>
          <w:t>Р</w:t>
        </w:r>
        <w:proofErr w:type="gramEnd"/>
        <w:r w:rsidRPr="008841AF">
          <w:rPr>
            <w:rFonts w:ascii="Arial" w:eastAsia="Times New Roman" w:hAnsi="Arial" w:cs="Arial"/>
            <w:color w:val="00466E"/>
            <w:spacing w:val="2"/>
            <w:sz w:val="21"/>
            <w:szCs w:val="21"/>
            <w:u w:val="single"/>
            <w:lang w:eastAsia="ru-RU"/>
          </w:rPr>
          <w:t xml:space="preserve"> 54162-2010</w:t>
        </w:r>
      </w:hyperlink>
      <w:r w:rsidRPr="008841AF">
        <w:rPr>
          <w:rFonts w:ascii="Arial" w:eastAsia="Times New Roman" w:hAnsi="Arial" w:cs="Arial"/>
          <w:color w:val="2D2D2D"/>
          <w:spacing w:val="2"/>
          <w:sz w:val="21"/>
          <w:szCs w:val="21"/>
          <w:lang w:eastAsia="ru-RU"/>
        </w:rPr>
        <w:t> "Стекло закаленное. Технические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38" w:history="1">
        <w:r w:rsidRPr="008841AF">
          <w:rPr>
            <w:rFonts w:ascii="Arial" w:eastAsia="Times New Roman" w:hAnsi="Arial" w:cs="Arial"/>
            <w:color w:val="00466E"/>
            <w:spacing w:val="2"/>
            <w:sz w:val="21"/>
            <w:szCs w:val="21"/>
            <w:u w:val="single"/>
            <w:lang w:eastAsia="ru-RU"/>
          </w:rPr>
          <w:t>ГОСТ 30777-2012</w:t>
        </w:r>
      </w:hyperlink>
      <w:r w:rsidRPr="008841AF">
        <w:rPr>
          <w:rFonts w:ascii="Arial" w:eastAsia="Times New Roman" w:hAnsi="Arial" w:cs="Arial"/>
          <w:color w:val="2D2D2D"/>
          <w:spacing w:val="2"/>
          <w:sz w:val="21"/>
          <w:szCs w:val="21"/>
          <w:lang w:eastAsia="ru-RU"/>
        </w:rPr>
        <w:t> Устройства поворотные, откидные, поворотно-откидные, раздвижные для оконных и балконных дверных блоков. Технические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39" w:history="1">
        <w:r w:rsidRPr="008841AF">
          <w:rPr>
            <w:rFonts w:ascii="Arial" w:eastAsia="Times New Roman" w:hAnsi="Arial" w:cs="Arial"/>
            <w:color w:val="00466E"/>
            <w:spacing w:val="2"/>
            <w:sz w:val="21"/>
            <w:szCs w:val="21"/>
            <w:u w:val="single"/>
            <w:lang w:eastAsia="ru-RU"/>
          </w:rPr>
          <w:t>ГОСТ 30778-2001</w:t>
        </w:r>
      </w:hyperlink>
      <w:r w:rsidRPr="008841AF">
        <w:rPr>
          <w:rFonts w:ascii="Arial" w:eastAsia="Times New Roman" w:hAnsi="Arial" w:cs="Arial"/>
          <w:color w:val="2D2D2D"/>
          <w:spacing w:val="2"/>
          <w:sz w:val="21"/>
          <w:szCs w:val="21"/>
          <w:lang w:eastAsia="ru-RU"/>
        </w:rPr>
        <w:t> </w:t>
      </w:r>
      <w:proofErr w:type="gramStart"/>
      <w:r w:rsidRPr="008841AF">
        <w:rPr>
          <w:rFonts w:ascii="Arial" w:eastAsia="Times New Roman" w:hAnsi="Arial" w:cs="Arial"/>
          <w:color w:val="2D2D2D"/>
          <w:spacing w:val="2"/>
          <w:sz w:val="21"/>
          <w:szCs w:val="21"/>
          <w:lang w:eastAsia="ru-RU"/>
        </w:rPr>
        <w:t>Прокладки</w:t>
      </w:r>
      <w:proofErr w:type="gramEnd"/>
      <w:r w:rsidRPr="008841AF">
        <w:rPr>
          <w:rFonts w:ascii="Arial" w:eastAsia="Times New Roman" w:hAnsi="Arial" w:cs="Arial"/>
          <w:color w:val="2D2D2D"/>
          <w:spacing w:val="2"/>
          <w:sz w:val="21"/>
          <w:szCs w:val="21"/>
          <w:lang w:eastAsia="ru-RU"/>
        </w:rPr>
        <w:t xml:space="preserve"> уплотняющие из </w:t>
      </w:r>
      <w:proofErr w:type="spellStart"/>
      <w:r w:rsidRPr="008841AF">
        <w:rPr>
          <w:rFonts w:ascii="Arial" w:eastAsia="Times New Roman" w:hAnsi="Arial" w:cs="Arial"/>
          <w:color w:val="2D2D2D"/>
          <w:spacing w:val="2"/>
          <w:sz w:val="21"/>
          <w:szCs w:val="21"/>
          <w:lang w:eastAsia="ru-RU"/>
        </w:rPr>
        <w:t>эластомерных</w:t>
      </w:r>
      <w:proofErr w:type="spellEnd"/>
      <w:r w:rsidRPr="008841AF">
        <w:rPr>
          <w:rFonts w:ascii="Arial" w:eastAsia="Times New Roman" w:hAnsi="Arial" w:cs="Arial"/>
          <w:color w:val="2D2D2D"/>
          <w:spacing w:val="2"/>
          <w:sz w:val="21"/>
          <w:szCs w:val="21"/>
          <w:lang w:eastAsia="ru-RU"/>
        </w:rPr>
        <w:t xml:space="preserve"> материалов для оконных и дверных блоков. Технические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40" w:history="1">
        <w:r w:rsidRPr="008841AF">
          <w:rPr>
            <w:rFonts w:ascii="Arial" w:eastAsia="Times New Roman" w:hAnsi="Arial" w:cs="Arial"/>
            <w:color w:val="00466E"/>
            <w:spacing w:val="2"/>
            <w:sz w:val="21"/>
            <w:szCs w:val="21"/>
            <w:u w:val="single"/>
            <w:lang w:eastAsia="ru-RU"/>
          </w:rPr>
          <w:t>ГОСТ 30826-2001</w:t>
        </w:r>
      </w:hyperlink>
      <w:r w:rsidRPr="008841AF">
        <w:rPr>
          <w:rFonts w:ascii="Arial" w:eastAsia="Times New Roman" w:hAnsi="Arial" w:cs="Arial"/>
          <w:color w:val="2D2D2D"/>
          <w:spacing w:val="2"/>
          <w:sz w:val="21"/>
          <w:szCs w:val="21"/>
          <w:lang w:eastAsia="ru-RU"/>
        </w:rPr>
        <w:t>* Стекло многослойное строительного назначения. Технические условия</w:t>
      </w:r>
      <w:r w:rsidRPr="008841AF">
        <w:rPr>
          <w:rFonts w:ascii="Arial" w:eastAsia="Times New Roman" w:hAnsi="Arial" w:cs="Arial"/>
          <w:color w:val="2D2D2D"/>
          <w:spacing w:val="2"/>
          <w:sz w:val="21"/>
          <w:szCs w:val="21"/>
          <w:lang w:eastAsia="ru-RU"/>
        </w:rPr>
        <w:br/>
        <w:t>________________</w:t>
      </w:r>
      <w:r w:rsidRPr="008841AF">
        <w:rPr>
          <w:rFonts w:ascii="Arial" w:eastAsia="Times New Roman" w:hAnsi="Arial" w:cs="Arial"/>
          <w:color w:val="2D2D2D"/>
          <w:spacing w:val="2"/>
          <w:sz w:val="21"/>
          <w:szCs w:val="21"/>
          <w:lang w:eastAsia="ru-RU"/>
        </w:rPr>
        <w:br/>
        <w:t>* На территории Российской Федерации действует </w:t>
      </w:r>
      <w:hyperlink r:id="rId41" w:history="1">
        <w:r w:rsidRPr="008841AF">
          <w:rPr>
            <w:rFonts w:ascii="Arial" w:eastAsia="Times New Roman" w:hAnsi="Arial" w:cs="Arial"/>
            <w:color w:val="00466E"/>
            <w:spacing w:val="2"/>
            <w:sz w:val="21"/>
            <w:szCs w:val="21"/>
            <w:u w:val="single"/>
            <w:lang w:eastAsia="ru-RU"/>
          </w:rPr>
          <w:t xml:space="preserve">ГОСТ </w:t>
        </w:r>
        <w:proofErr w:type="gramStart"/>
        <w:r w:rsidRPr="008841AF">
          <w:rPr>
            <w:rFonts w:ascii="Arial" w:eastAsia="Times New Roman" w:hAnsi="Arial" w:cs="Arial"/>
            <w:color w:val="00466E"/>
            <w:spacing w:val="2"/>
            <w:sz w:val="21"/>
            <w:szCs w:val="21"/>
            <w:u w:val="single"/>
            <w:lang w:eastAsia="ru-RU"/>
          </w:rPr>
          <w:t>Р</w:t>
        </w:r>
        <w:proofErr w:type="gramEnd"/>
        <w:r w:rsidRPr="008841AF">
          <w:rPr>
            <w:rFonts w:ascii="Arial" w:eastAsia="Times New Roman" w:hAnsi="Arial" w:cs="Arial"/>
            <w:color w:val="00466E"/>
            <w:spacing w:val="2"/>
            <w:sz w:val="21"/>
            <w:szCs w:val="21"/>
            <w:u w:val="single"/>
            <w:lang w:eastAsia="ru-RU"/>
          </w:rPr>
          <w:t xml:space="preserve"> 54171-2010</w:t>
        </w:r>
      </w:hyperlink>
      <w:r w:rsidRPr="008841AF">
        <w:rPr>
          <w:rFonts w:ascii="Arial" w:eastAsia="Times New Roman" w:hAnsi="Arial" w:cs="Arial"/>
          <w:color w:val="2D2D2D"/>
          <w:spacing w:val="2"/>
          <w:sz w:val="21"/>
          <w:szCs w:val="21"/>
          <w:lang w:eastAsia="ru-RU"/>
        </w:rPr>
        <w:t> "Стекло многослойное. Технические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42" w:history="1">
        <w:r w:rsidRPr="008841AF">
          <w:rPr>
            <w:rFonts w:ascii="Arial" w:eastAsia="Times New Roman" w:hAnsi="Arial" w:cs="Arial"/>
            <w:color w:val="00466E"/>
            <w:spacing w:val="2"/>
            <w:sz w:val="21"/>
            <w:szCs w:val="21"/>
            <w:u w:val="single"/>
            <w:lang w:eastAsia="ru-RU"/>
          </w:rPr>
          <w:t>ГОСТ 30971-2012</w:t>
        </w:r>
      </w:hyperlink>
      <w:r w:rsidRPr="008841AF">
        <w:rPr>
          <w:rFonts w:ascii="Arial" w:eastAsia="Times New Roman" w:hAnsi="Arial" w:cs="Arial"/>
          <w:color w:val="2D2D2D"/>
          <w:spacing w:val="2"/>
          <w:sz w:val="21"/>
          <w:szCs w:val="21"/>
          <w:lang w:eastAsia="ru-RU"/>
        </w:rPr>
        <w:t> Швы монтажные узлов примыкания оконных блоков к стеновым проемам. Общие технические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43" w:history="1">
        <w:r w:rsidRPr="008841AF">
          <w:rPr>
            <w:rFonts w:ascii="Arial" w:eastAsia="Times New Roman" w:hAnsi="Arial" w:cs="Arial"/>
            <w:color w:val="00466E"/>
            <w:spacing w:val="2"/>
            <w:sz w:val="21"/>
            <w:szCs w:val="21"/>
            <w:u w:val="single"/>
            <w:lang w:eastAsia="ru-RU"/>
          </w:rPr>
          <w:t>ГОСТ 31462-2011</w:t>
        </w:r>
      </w:hyperlink>
      <w:r w:rsidRPr="008841AF">
        <w:rPr>
          <w:rFonts w:ascii="Arial" w:eastAsia="Times New Roman" w:hAnsi="Arial" w:cs="Arial"/>
          <w:color w:val="2D2D2D"/>
          <w:spacing w:val="2"/>
          <w:sz w:val="21"/>
          <w:szCs w:val="21"/>
          <w:lang w:eastAsia="ru-RU"/>
        </w:rPr>
        <w:t> Блоки оконные защитные. Общие технические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hyperlink r:id="rId44" w:history="1">
        <w:r w:rsidRPr="008841AF">
          <w:rPr>
            <w:rFonts w:ascii="Arial" w:eastAsia="Times New Roman" w:hAnsi="Arial" w:cs="Arial"/>
            <w:color w:val="00466E"/>
            <w:spacing w:val="2"/>
            <w:sz w:val="21"/>
            <w:szCs w:val="21"/>
            <w:u w:val="single"/>
            <w:lang w:eastAsia="ru-RU"/>
          </w:rPr>
          <w:t>ГОСТ 31471-2011</w:t>
        </w:r>
      </w:hyperlink>
      <w:r w:rsidRPr="008841AF">
        <w:rPr>
          <w:rFonts w:ascii="Arial" w:eastAsia="Times New Roman" w:hAnsi="Arial" w:cs="Arial"/>
          <w:color w:val="2D2D2D"/>
          <w:spacing w:val="2"/>
          <w:sz w:val="21"/>
          <w:szCs w:val="21"/>
          <w:lang w:eastAsia="ru-RU"/>
        </w:rPr>
        <w:t xml:space="preserve"> Устройства экстренного открывания дверей эвакуационных и аварийных выходов. </w:t>
      </w:r>
      <w:proofErr w:type="gramStart"/>
      <w:r w:rsidRPr="008841AF">
        <w:rPr>
          <w:rFonts w:ascii="Arial" w:eastAsia="Times New Roman" w:hAnsi="Arial" w:cs="Arial"/>
          <w:color w:val="2D2D2D"/>
          <w:spacing w:val="2"/>
          <w:sz w:val="21"/>
          <w:szCs w:val="21"/>
          <w:lang w:eastAsia="ru-RU"/>
        </w:rPr>
        <w:t>Технические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8841AF">
        <w:rPr>
          <w:rFonts w:ascii="Arial" w:eastAsia="Times New Roman" w:hAnsi="Arial" w:cs="Arial"/>
          <w:color w:val="2D2D2D"/>
          <w:spacing w:val="2"/>
          <w:sz w:val="21"/>
          <w:szCs w:val="21"/>
          <w:lang w:eastAsia="ru-RU"/>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841AF">
        <w:rPr>
          <w:rFonts w:ascii="Arial" w:eastAsia="Times New Roman" w:hAnsi="Arial" w:cs="Arial"/>
          <w:color w:val="3C3C3C"/>
          <w:spacing w:val="2"/>
          <w:sz w:val="31"/>
          <w:szCs w:val="31"/>
          <w:lang w:eastAsia="ru-RU"/>
        </w:rPr>
        <w:t>3 Термины и определения</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В настоящем стандарте применены следующие термины с соответствующими определениями:</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3.1 </w:t>
      </w:r>
      <w:r w:rsidRPr="008841AF">
        <w:rPr>
          <w:rFonts w:ascii="Arial" w:eastAsia="Times New Roman" w:hAnsi="Arial" w:cs="Arial"/>
          <w:b/>
          <w:bCs/>
          <w:color w:val="2D2D2D"/>
          <w:spacing w:val="2"/>
          <w:sz w:val="21"/>
          <w:szCs w:val="21"/>
          <w:lang w:eastAsia="ru-RU"/>
        </w:rPr>
        <w:t>дверь:</w:t>
      </w:r>
      <w:r w:rsidRPr="008841AF">
        <w:rPr>
          <w:rFonts w:ascii="Arial" w:eastAsia="Times New Roman" w:hAnsi="Arial" w:cs="Arial"/>
          <w:color w:val="2D2D2D"/>
          <w:spacing w:val="2"/>
          <w:sz w:val="21"/>
          <w:szCs w:val="21"/>
          <w:lang w:eastAsia="ru-RU"/>
        </w:rPr>
        <w:t xml:space="preserve"> Элемент стеновой конструкции, предназначенный для входа (выхода) во внутренние помещения зданий (сооружений) или для прохода из одного помещения в </w:t>
      </w:r>
      <w:r w:rsidRPr="008841AF">
        <w:rPr>
          <w:rFonts w:ascii="Arial" w:eastAsia="Times New Roman" w:hAnsi="Arial" w:cs="Arial"/>
          <w:color w:val="2D2D2D"/>
          <w:spacing w:val="2"/>
          <w:sz w:val="21"/>
          <w:szCs w:val="21"/>
          <w:lang w:eastAsia="ru-RU"/>
        </w:rPr>
        <w:lastRenderedPageBreak/>
        <w:t>другое и состоящий из дверного проема, дверного блока, системы уплотнений, монтажных швов, деталей крепежа и облицовки.</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3.2 </w:t>
      </w:r>
      <w:r w:rsidRPr="008841AF">
        <w:rPr>
          <w:rFonts w:ascii="Arial" w:eastAsia="Times New Roman" w:hAnsi="Arial" w:cs="Arial"/>
          <w:b/>
          <w:bCs/>
          <w:color w:val="2D2D2D"/>
          <w:spacing w:val="2"/>
          <w:sz w:val="21"/>
          <w:szCs w:val="21"/>
          <w:lang w:eastAsia="ru-RU"/>
        </w:rPr>
        <w:t>дверной проем:</w:t>
      </w:r>
      <w:r w:rsidRPr="008841AF">
        <w:rPr>
          <w:rFonts w:ascii="Arial" w:eastAsia="Times New Roman" w:hAnsi="Arial" w:cs="Arial"/>
          <w:color w:val="2D2D2D"/>
          <w:spacing w:val="2"/>
          <w:sz w:val="21"/>
          <w:szCs w:val="21"/>
          <w:lang w:eastAsia="ru-RU"/>
        </w:rPr>
        <w:t> Проем в стене, предназначенный для монтажа дверного блока и установки монтажного уплотнения.</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3.3 </w:t>
      </w:r>
      <w:r w:rsidRPr="008841AF">
        <w:rPr>
          <w:rFonts w:ascii="Arial" w:eastAsia="Times New Roman" w:hAnsi="Arial" w:cs="Arial"/>
          <w:b/>
          <w:bCs/>
          <w:color w:val="2D2D2D"/>
          <w:spacing w:val="2"/>
          <w:sz w:val="21"/>
          <w:szCs w:val="21"/>
          <w:lang w:eastAsia="ru-RU"/>
        </w:rPr>
        <w:t>дверной блок:</w:t>
      </w:r>
      <w:r w:rsidRPr="008841AF">
        <w:rPr>
          <w:rFonts w:ascii="Arial" w:eastAsia="Times New Roman" w:hAnsi="Arial" w:cs="Arial"/>
          <w:color w:val="2D2D2D"/>
          <w:spacing w:val="2"/>
          <w:sz w:val="21"/>
          <w:szCs w:val="21"/>
          <w:lang w:eastAsia="ru-RU"/>
        </w:rPr>
        <w:t> Конструкция, состоящая из коробки (рамы), жестко закрепленной к откосам дверного проема, с навешенным на петли полотном с запирающими устройствами, обеспечивающая в закрытом положении полотна защиту помещений от климатических, шумовых и других воздействий, а также от несанкционированного прохода. Дверной блок может включать в себя ряд дополнительных элементов: доводчик (устройство закрывания двери), ограничитель угла открывания, глазок и др.</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3.4 </w:t>
      </w:r>
      <w:r w:rsidRPr="008841AF">
        <w:rPr>
          <w:rFonts w:ascii="Arial" w:eastAsia="Times New Roman" w:hAnsi="Arial" w:cs="Arial"/>
          <w:b/>
          <w:bCs/>
          <w:color w:val="2D2D2D"/>
          <w:spacing w:val="2"/>
          <w:sz w:val="21"/>
          <w:szCs w:val="21"/>
          <w:lang w:eastAsia="ru-RU"/>
        </w:rPr>
        <w:t>наружная дверь</w:t>
      </w:r>
      <w:r w:rsidRPr="008841AF">
        <w:rPr>
          <w:rFonts w:ascii="Arial" w:eastAsia="Times New Roman" w:hAnsi="Arial" w:cs="Arial"/>
          <w:color w:val="2D2D2D"/>
          <w:spacing w:val="2"/>
          <w:sz w:val="21"/>
          <w:szCs w:val="21"/>
          <w:lang w:eastAsia="ru-RU"/>
        </w:rPr>
        <w:t> [в том числе входная в здания (тамбурная)]: Дверь, отделяющая внутренний климат помещения от наружного и служащая преимущественно для входа/выхода.</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3.5 </w:t>
      </w:r>
      <w:r w:rsidRPr="008841AF">
        <w:rPr>
          <w:rFonts w:ascii="Arial" w:eastAsia="Times New Roman" w:hAnsi="Arial" w:cs="Arial"/>
          <w:b/>
          <w:bCs/>
          <w:color w:val="2D2D2D"/>
          <w:spacing w:val="2"/>
          <w:sz w:val="21"/>
          <w:szCs w:val="21"/>
          <w:lang w:eastAsia="ru-RU"/>
        </w:rPr>
        <w:t>внутренняя дверь</w:t>
      </w:r>
      <w:r w:rsidRPr="008841AF">
        <w:rPr>
          <w:rFonts w:ascii="Arial" w:eastAsia="Times New Roman" w:hAnsi="Arial" w:cs="Arial"/>
          <w:color w:val="2D2D2D"/>
          <w:spacing w:val="2"/>
          <w:sz w:val="21"/>
          <w:szCs w:val="21"/>
          <w:lang w:eastAsia="ru-RU"/>
        </w:rPr>
        <w:t> (в том числе входная с лестничной клетки): Дверь, предназначенная для отделения внутренних помещений и прохода из одного помещения в другое.</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3.6 </w:t>
      </w:r>
      <w:r w:rsidRPr="008841AF">
        <w:rPr>
          <w:rFonts w:ascii="Arial" w:eastAsia="Times New Roman" w:hAnsi="Arial" w:cs="Arial"/>
          <w:b/>
          <w:bCs/>
          <w:color w:val="2D2D2D"/>
          <w:spacing w:val="2"/>
          <w:sz w:val="21"/>
          <w:szCs w:val="21"/>
          <w:lang w:eastAsia="ru-RU"/>
        </w:rPr>
        <w:t>коробка:</w:t>
      </w:r>
      <w:r w:rsidRPr="008841AF">
        <w:rPr>
          <w:rFonts w:ascii="Arial" w:eastAsia="Times New Roman" w:hAnsi="Arial" w:cs="Arial"/>
          <w:color w:val="2D2D2D"/>
          <w:spacing w:val="2"/>
          <w:sz w:val="21"/>
          <w:szCs w:val="21"/>
          <w:lang w:eastAsia="ru-RU"/>
        </w:rPr>
        <w:t> Сборочная единица дверного блока, предназначенная для навески полотна (полотен), жестко закрепляемая к откосам дверного проема.</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3.7 </w:t>
      </w:r>
      <w:r w:rsidRPr="008841AF">
        <w:rPr>
          <w:rFonts w:ascii="Arial" w:eastAsia="Times New Roman" w:hAnsi="Arial" w:cs="Arial"/>
          <w:b/>
          <w:bCs/>
          <w:color w:val="2D2D2D"/>
          <w:spacing w:val="2"/>
          <w:sz w:val="21"/>
          <w:szCs w:val="21"/>
          <w:lang w:eastAsia="ru-RU"/>
        </w:rPr>
        <w:t>полотно:</w:t>
      </w:r>
      <w:r w:rsidRPr="008841AF">
        <w:rPr>
          <w:rFonts w:ascii="Arial" w:eastAsia="Times New Roman" w:hAnsi="Arial" w:cs="Arial"/>
          <w:color w:val="2D2D2D"/>
          <w:spacing w:val="2"/>
          <w:sz w:val="21"/>
          <w:szCs w:val="21"/>
          <w:lang w:eastAsia="ru-RU"/>
        </w:rPr>
        <w:t> Сборочная единица дверного блока, соединенная с коробкой посредством петель.</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3.8 </w:t>
      </w:r>
      <w:r w:rsidRPr="008841AF">
        <w:rPr>
          <w:rFonts w:ascii="Arial" w:eastAsia="Times New Roman" w:hAnsi="Arial" w:cs="Arial"/>
          <w:b/>
          <w:bCs/>
          <w:color w:val="2D2D2D"/>
          <w:spacing w:val="2"/>
          <w:sz w:val="21"/>
          <w:szCs w:val="21"/>
          <w:lang w:eastAsia="ru-RU"/>
        </w:rPr>
        <w:t>притвор:</w:t>
      </w:r>
      <w:r w:rsidRPr="008841AF">
        <w:rPr>
          <w:rFonts w:ascii="Arial" w:eastAsia="Times New Roman" w:hAnsi="Arial" w:cs="Arial"/>
          <w:color w:val="2D2D2D"/>
          <w:spacing w:val="2"/>
          <w:sz w:val="21"/>
          <w:szCs w:val="21"/>
          <w:lang w:eastAsia="ru-RU"/>
        </w:rPr>
        <w:t> Место примыкания (узел соединения) полотна к профилям коробки.</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3.9 </w:t>
      </w:r>
      <w:r w:rsidRPr="008841AF">
        <w:rPr>
          <w:rFonts w:ascii="Arial" w:eastAsia="Times New Roman" w:hAnsi="Arial" w:cs="Arial"/>
          <w:b/>
          <w:bCs/>
          <w:color w:val="2D2D2D"/>
          <w:spacing w:val="2"/>
          <w:sz w:val="21"/>
          <w:szCs w:val="21"/>
          <w:lang w:eastAsia="ru-RU"/>
        </w:rPr>
        <w:t>дверной блок правого (левого) открывания:</w:t>
      </w:r>
      <w:r w:rsidRPr="008841AF">
        <w:rPr>
          <w:rFonts w:ascii="Arial" w:eastAsia="Times New Roman" w:hAnsi="Arial" w:cs="Arial"/>
          <w:color w:val="2D2D2D"/>
          <w:spacing w:val="2"/>
          <w:sz w:val="21"/>
          <w:szCs w:val="21"/>
          <w:lang w:eastAsia="ru-RU"/>
        </w:rPr>
        <w:t> Дверной блок с расположением петель с правой (левой) стороны при виде со стороны открывания полотна.</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3.10 </w:t>
      </w:r>
      <w:r w:rsidRPr="008841AF">
        <w:rPr>
          <w:rFonts w:ascii="Arial" w:eastAsia="Times New Roman" w:hAnsi="Arial" w:cs="Arial"/>
          <w:b/>
          <w:bCs/>
          <w:color w:val="2D2D2D"/>
          <w:spacing w:val="2"/>
          <w:sz w:val="21"/>
          <w:szCs w:val="21"/>
          <w:lang w:eastAsia="ru-RU"/>
        </w:rPr>
        <w:t>распашной дверной блок:</w:t>
      </w:r>
      <w:r w:rsidRPr="008841AF">
        <w:rPr>
          <w:rFonts w:ascii="Arial" w:eastAsia="Times New Roman" w:hAnsi="Arial" w:cs="Arial"/>
          <w:color w:val="2D2D2D"/>
          <w:spacing w:val="2"/>
          <w:sz w:val="21"/>
          <w:szCs w:val="21"/>
          <w:lang w:eastAsia="ru-RU"/>
        </w:rPr>
        <w:t> Дверной блок с поворотом полотна вокруг вертикальной оси.</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3.11 </w:t>
      </w:r>
      <w:r w:rsidRPr="008841AF">
        <w:rPr>
          <w:rFonts w:ascii="Arial" w:eastAsia="Times New Roman" w:hAnsi="Arial" w:cs="Arial"/>
          <w:b/>
          <w:bCs/>
          <w:color w:val="2D2D2D"/>
          <w:spacing w:val="2"/>
          <w:sz w:val="21"/>
          <w:szCs w:val="21"/>
          <w:lang w:eastAsia="ru-RU"/>
        </w:rPr>
        <w:t>раздвижной дверной блок:</w:t>
      </w:r>
      <w:r w:rsidRPr="008841AF">
        <w:rPr>
          <w:rFonts w:ascii="Arial" w:eastAsia="Times New Roman" w:hAnsi="Arial" w:cs="Arial"/>
          <w:color w:val="2D2D2D"/>
          <w:spacing w:val="2"/>
          <w:sz w:val="21"/>
          <w:szCs w:val="21"/>
          <w:lang w:eastAsia="ru-RU"/>
        </w:rPr>
        <w:t> Дверной блок с горизонтальным перемещением полотен.</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3.12 </w:t>
      </w:r>
      <w:r w:rsidRPr="008841AF">
        <w:rPr>
          <w:rFonts w:ascii="Arial" w:eastAsia="Times New Roman" w:hAnsi="Arial" w:cs="Arial"/>
          <w:b/>
          <w:bCs/>
          <w:color w:val="2D2D2D"/>
          <w:spacing w:val="2"/>
          <w:sz w:val="21"/>
          <w:szCs w:val="21"/>
          <w:lang w:eastAsia="ru-RU"/>
        </w:rPr>
        <w:t>складной дверной блок:</w:t>
      </w:r>
      <w:r w:rsidRPr="008841AF">
        <w:rPr>
          <w:rFonts w:ascii="Arial" w:eastAsia="Times New Roman" w:hAnsi="Arial" w:cs="Arial"/>
          <w:color w:val="2D2D2D"/>
          <w:spacing w:val="2"/>
          <w:sz w:val="21"/>
          <w:szCs w:val="21"/>
          <w:lang w:eastAsia="ru-RU"/>
        </w:rPr>
        <w:t> Дверной блок с горизонтальным перемещением и складыванием полотна в "гармошку".</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3.13 </w:t>
      </w:r>
      <w:proofErr w:type="spellStart"/>
      <w:r w:rsidRPr="008841AF">
        <w:rPr>
          <w:rFonts w:ascii="Arial" w:eastAsia="Times New Roman" w:hAnsi="Arial" w:cs="Arial"/>
          <w:b/>
          <w:bCs/>
          <w:color w:val="2D2D2D"/>
          <w:spacing w:val="2"/>
          <w:sz w:val="21"/>
          <w:szCs w:val="21"/>
          <w:lang w:eastAsia="ru-RU"/>
        </w:rPr>
        <w:t>взломоустойчивый</w:t>
      </w:r>
      <w:proofErr w:type="spellEnd"/>
      <w:r w:rsidRPr="008841AF">
        <w:rPr>
          <w:rFonts w:ascii="Arial" w:eastAsia="Times New Roman" w:hAnsi="Arial" w:cs="Arial"/>
          <w:b/>
          <w:bCs/>
          <w:color w:val="2D2D2D"/>
          <w:spacing w:val="2"/>
          <w:sz w:val="21"/>
          <w:szCs w:val="21"/>
          <w:lang w:eastAsia="ru-RU"/>
        </w:rPr>
        <w:t xml:space="preserve"> дверной блок:</w:t>
      </w:r>
      <w:r w:rsidRPr="008841AF">
        <w:rPr>
          <w:rFonts w:ascii="Arial" w:eastAsia="Times New Roman" w:hAnsi="Arial" w:cs="Arial"/>
          <w:color w:val="2D2D2D"/>
          <w:spacing w:val="2"/>
          <w:sz w:val="21"/>
          <w:szCs w:val="21"/>
          <w:lang w:eastAsia="ru-RU"/>
        </w:rPr>
        <w:t> Дверной блок, находящийся в закрытом (запертом) состоянии и являющийся препятствием для проникновения в здания (помещения) с использованием физической силы или с помощью определенного инструмента.</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841AF">
        <w:rPr>
          <w:rFonts w:ascii="Arial" w:eastAsia="Times New Roman" w:hAnsi="Arial" w:cs="Arial"/>
          <w:color w:val="3C3C3C"/>
          <w:spacing w:val="2"/>
          <w:sz w:val="31"/>
          <w:szCs w:val="31"/>
          <w:lang w:eastAsia="ru-RU"/>
        </w:rPr>
        <w:lastRenderedPageBreak/>
        <w:t>4 Классификация и условное обозначение</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 xml:space="preserve">4.1 Изделия классифицируют </w:t>
      </w:r>
      <w:proofErr w:type="gramStart"/>
      <w:r w:rsidRPr="008841AF">
        <w:rPr>
          <w:rFonts w:ascii="Arial" w:eastAsia="Times New Roman" w:hAnsi="Arial" w:cs="Arial"/>
          <w:color w:val="2D2D2D"/>
          <w:spacing w:val="2"/>
          <w:sz w:val="21"/>
          <w:szCs w:val="21"/>
          <w:lang w:eastAsia="ru-RU"/>
        </w:rPr>
        <w:t>по</w:t>
      </w:r>
      <w:proofErr w:type="gramEnd"/>
      <w:r w:rsidRPr="008841AF">
        <w:rPr>
          <w:rFonts w:ascii="Arial" w:eastAsia="Times New Roman" w:hAnsi="Arial" w:cs="Arial"/>
          <w:color w:val="2D2D2D"/>
          <w:spacing w:val="2"/>
          <w:sz w:val="21"/>
          <w:szCs w:val="21"/>
          <w:lang w:eastAsia="ru-RU"/>
        </w:rPr>
        <w:t xml:space="preserve"> </w:t>
      </w:r>
      <w:proofErr w:type="gramStart"/>
      <w:r w:rsidRPr="008841AF">
        <w:rPr>
          <w:rFonts w:ascii="Arial" w:eastAsia="Times New Roman" w:hAnsi="Arial" w:cs="Arial"/>
          <w:color w:val="2D2D2D"/>
          <w:spacing w:val="2"/>
          <w:sz w:val="21"/>
          <w:szCs w:val="21"/>
          <w:lang w:eastAsia="ru-RU"/>
        </w:rPr>
        <w:t>следующим</w:t>
      </w:r>
      <w:proofErr w:type="gramEnd"/>
      <w:r w:rsidRPr="008841AF">
        <w:rPr>
          <w:rFonts w:ascii="Arial" w:eastAsia="Times New Roman" w:hAnsi="Arial" w:cs="Arial"/>
          <w:color w:val="2D2D2D"/>
          <w:spacing w:val="2"/>
          <w:sz w:val="21"/>
          <w:szCs w:val="21"/>
          <w:lang w:eastAsia="ru-RU"/>
        </w:rPr>
        <w:t xml:space="preserve"> основным признакам:</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назначение (классификационный признак N 1);</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вид заполнения дверных полотен (классификационный признак N 2);</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вариант конструктивного решения (классификационный признак N 3);</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вид отделки профилей (классификационный признак N 4);</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способ открывания (классификационный признак N 5).</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4.1.1</w:t>
      </w:r>
      <w:proofErr w:type="gramStart"/>
      <w:r w:rsidRPr="008841AF">
        <w:rPr>
          <w:rFonts w:ascii="Arial" w:eastAsia="Times New Roman" w:hAnsi="Arial" w:cs="Arial"/>
          <w:color w:val="2D2D2D"/>
          <w:spacing w:val="2"/>
          <w:sz w:val="21"/>
          <w:szCs w:val="21"/>
          <w:lang w:eastAsia="ru-RU"/>
        </w:rPr>
        <w:t xml:space="preserve"> П</w:t>
      </w:r>
      <w:proofErr w:type="gramEnd"/>
      <w:r w:rsidRPr="008841AF">
        <w:rPr>
          <w:rFonts w:ascii="Arial" w:eastAsia="Times New Roman" w:hAnsi="Arial" w:cs="Arial"/>
          <w:color w:val="2D2D2D"/>
          <w:spacing w:val="2"/>
          <w:sz w:val="21"/>
          <w:szCs w:val="21"/>
          <w:lang w:eastAsia="ru-RU"/>
        </w:rPr>
        <w:t>о назначению (N 1) дверные блоки подразделяют на следующие группы:</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А - наружные входные в здания и сооружения;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Б - внутренние входные в квартиры с лестничных клеток;</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 В - межкомнатные, внутренние двери квартир, офисов и другие дверные блоки, предназначенные для эксплуатации внутри зданий, а также дверные блоки в раздвижных и складных конструкциях перегородок, террас и других </w:t>
      </w:r>
      <w:proofErr w:type="gramStart"/>
      <w:r w:rsidRPr="008841AF">
        <w:rPr>
          <w:rFonts w:ascii="Arial" w:eastAsia="Times New Roman" w:hAnsi="Arial" w:cs="Arial"/>
          <w:color w:val="2D2D2D"/>
          <w:spacing w:val="2"/>
          <w:sz w:val="21"/>
          <w:szCs w:val="21"/>
          <w:lang w:eastAsia="ru-RU"/>
        </w:rPr>
        <w:t>архитектурных решениях</w:t>
      </w:r>
      <w:proofErr w:type="gramEnd"/>
      <w:r w:rsidRPr="008841AF">
        <w:rPr>
          <w:rFonts w:ascii="Arial" w:eastAsia="Times New Roman" w:hAnsi="Arial" w:cs="Arial"/>
          <w:color w:val="2D2D2D"/>
          <w:spacing w:val="2"/>
          <w:sz w:val="21"/>
          <w:szCs w:val="21"/>
          <w:lang w:eastAsia="ru-RU"/>
        </w:rPr>
        <w:t xml:space="preserve"> помещений.</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 xml:space="preserve">4.1.2. </w:t>
      </w:r>
      <w:proofErr w:type="gramStart"/>
      <w:r w:rsidRPr="008841AF">
        <w:rPr>
          <w:rFonts w:ascii="Arial" w:eastAsia="Times New Roman" w:hAnsi="Arial" w:cs="Arial"/>
          <w:color w:val="2D2D2D"/>
          <w:spacing w:val="2"/>
          <w:sz w:val="21"/>
          <w:szCs w:val="21"/>
          <w:lang w:eastAsia="ru-RU"/>
        </w:rPr>
        <w:t>По виду заполнения дверных полотен (N 2) дверные блоки подразделяют:</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на остекленные (с заполнением стеклопакетами или различными видами листовых стекол: узорчатыми, закаленными, многослойными, армированными и др.);</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глухие (с заполнением панелями или другими непрозрачными материалами);</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 комбинированные (со </w:t>
      </w:r>
      <w:proofErr w:type="spellStart"/>
      <w:r w:rsidRPr="008841AF">
        <w:rPr>
          <w:rFonts w:ascii="Arial" w:eastAsia="Times New Roman" w:hAnsi="Arial" w:cs="Arial"/>
          <w:color w:val="2D2D2D"/>
          <w:spacing w:val="2"/>
          <w:sz w:val="21"/>
          <w:szCs w:val="21"/>
          <w:lang w:eastAsia="ru-RU"/>
        </w:rPr>
        <w:t>светопрозрачным</w:t>
      </w:r>
      <w:proofErr w:type="spellEnd"/>
      <w:r w:rsidRPr="008841AF">
        <w:rPr>
          <w:rFonts w:ascii="Arial" w:eastAsia="Times New Roman" w:hAnsi="Arial" w:cs="Arial"/>
          <w:color w:val="2D2D2D"/>
          <w:spacing w:val="2"/>
          <w:sz w:val="21"/>
          <w:szCs w:val="21"/>
          <w:lang w:eastAsia="ru-RU"/>
        </w:rPr>
        <w:t xml:space="preserve"> заполнением верхней части и глухим заполнением нижней части полотна).</w:t>
      </w:r>
      <w:r w:rsidRPr="008841AF">
        <w:rPr>
          <w:rFonts w:ascii="Arial" w:eastAsia="Times New Roman" w:hAnsi="Arial" w:cs="Arial"/>
          <w:color w:val="2D2D2D"/>
          <w:spacing w:val="2"/>
          <w:sz w:val="21"/>
          <w:szCs w:val="21"/>
          <w:lang w:eastAsia="ru-RU"/>
        </w:rPr>
        <w:br/>
      </w:r>
      <w:proofErr w:type="gramEnd"/>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4.1.3</w:t>
      </w:r>
      <w:proofErr w:type="gramStart"/>
      <w:r w:rsidRPr="008841AF">
        <w:rPr>
          <w:rFonts w:ascii="Arial" w:eastAsia="Times New Roman" w:hAnsi="Arial" w:cs="Arial"/>
          <w:color w:val="2D2D2D"/>
          <w:spacing w:val="2"/>
          <w:sz w:val="21"/>
          <w:szCs w:val="21"/>
          <w:lang w:eastAsia="ru-RU"/>
        </w:rPr>
        <w:t xml:space="preserve"> П</w:t>
      </w:r>
      <w:proofErr w:type="gramEnd"/>
      <w:r w:rsidRPr="008841AF">
        <w:rPr>
          <w:rFonts w:ascii="Arial" w:eastAsia="Times New Roman" w:hAnsi="Arial" w:cs="Arial"/>
          <w:color w:val="2D2D2D"/>
          <w:spacing w:val="2"/>
          <w:sz w:val="21"/>
          <w:szCs w:val="21"/>
          <w:lang w:eastAsia="ru-RU"/>
        </w:rPr>
        <w:t>о варианту конструктивных решений (N 3) дверные блоки подразделяют:</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 на </w:t>
      </w:r>
      <w:proofErr w:type="spellStart"/>
      <w:r w:rsidRPr="008841AF">
        <w:rPr>
          <w:rFonts w:ascii="Arial" w:eastAsia="Times New Roman" w:hAnsi="Arial" w:cs="Arial"/>
          <w:color w:val="2D2D2D"/>
          <w:spacing w:val="2"/>
          <w:sz w:val="21"/>
          <w:szCs w:val="21"/>
          <w:lang w:eastAsia="ru-RU"/>
        </w:rPr>
        <w:t>однопольные</w:t>
      </w:r>
      <w:proofErr w:type="spellEnd"/>
      <w:r w:rsidRPr="008841AF">
        <w:rPr>
          <w:rFonts w:ascii="Arial" w:eastAsia="Times New Roman" w:hAnsi="Arial" w:cs="Arial"/>
          <w:color w:val="2D2D2D"/>
          <w:spacing w:val="2"/>
          <w:sz w:val="21"/>
          <w:szCs w:val="21"/>
          <w:lang w:eastAsia="ru-RU"/>
        </w:rPr>
        <w:t xml:space="preserve"> (левого и правого открывания);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 двупольные (со </w:t>
      </w:r>
      <w:proofErr w:type="spellStart"/>
      <w:r w:rsidRPr="008841AF">
        <w:rPr>
          <w:rFonts w:ascii="Arial" w:eastAsia="Times New Roman" w:hAnsi="Arial" w:cs="Arial"/>
          <w:color w:val="2D2D2D"/>
          <w:spacing w:val="2"/>
          <w:sz w:val="21"/>
          <w:szCs w:val="21"/>
          <w:lang w:eastAsia="ru-RU"/>
        </w:rPr>
        <w:t>штульповым</w:t>
      </w:r>
      <w:proofErr w:type="spellEnd"/>
      <w:r w:rsidRPr="008841AF">
        <w:rPr>
          <w:rFonts w:ascii="Arial" w:eastAsia="Times New Roman" w:hAnsi="Arial" w:cs="Arial"/>
          <w:color w:val="2D2D2D"/>
          <w:spacing w:val="2"/>
          <w:sz w:val="21"/>
          <w:szCs w:val="21"/>
          <w:lang w:eastAsia="ru-RU"/>
        </w:rPr>
        <w:t xml:space="preserve"> или </w:t>
      </w:r>
      <w:proofErr w:type="spellStart"/>
      <w:r w:rsidRPr="008841AF">
        <w:rPr>
          <w:rFonts w:ascii="Arial" w:eastAsia="Times New Roman" w:hAnsi="Arial" w:cs="Arial"/>
          <w:color w:val="2D2D2D"/>
          <w:spacing w:val="2"/>
          <w:sz w:val="21"/>
          <w:szCs w:val="21"/>
          <w:lang w:eastAsia="ru-RU"/>
        </w:rPr>
        <w:t>безымпостным</w:t>
      </w:r>
      <w:proofErr w:type="spellEnd"/>
      <w:r w:rsidRPr="008841AF">
        <w:rPr>
          <w:rFonts w:ascii="Arial" w:eastAsia="Times New Roman" w:hAnsi="Arial" w:cs="Arial"/>
          <w:color w:val="2D2D2D"/>
          <w:spacing w:val="2"/>
          <w:sz w:val="21"/>
          <w:szCs w:val="21"/>
          <w:lang w:eastAsia="ru-RU"/>
        </w:rPr>
        <w:t xml:space="preserve"> притвором, в том числе с полотнами разной ширины), с вертикальным импостом и смежным глухим или </w:t>
      </w:r>
      <w:proofErr w:type="spellStart"/>
      <w:r w:rsidRPr="008841AF">
        <w:rPr>
          <w:rFonts w:ascii="Arial" w:eastAsia="Times New Roman" w:hAnsi="Arial" w:cs="Arial"/>
          <w:color w:val="2D2D2D"/>
          <w:spacing w:val="2"/>
          <w:sz w:val="21"/>
          <w:szCs w:val="21"/>
          <w:lang w:eastAsia="ru-RU"/>
        </w:rPr>
        <w:t>светопрозрачным</w:t>
      </w:r>
      <w:proofErr w:type="spellEnd"/>
      <w:r w:rsidRPr="008841AF">
        <w:rPr>
          <w:rFonts w:ascii="Arial" w:eastAsia="Times New Roman" w:hAnsi="Arial" w:cs="Arial"/>
          <w:color w:val="2D2D2D"/>
          <w:spacing w:val="2"/>
          <w:sz w:val="21"/>
          <w:szCs w:val="21"/>
          <w:lang w:eastAsia="ru-RU"/>
        </w:rPr>
        <w:t xml:space="preserve"> заполнением полотен;</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 </w:t>
      </w:r>
      <w:proofErr w:type="spellStart"/>
      <w:r w:rsidRPr="008841AF">
        <w:rPr>
          <w:rFonts w:ascii="Arial" w:eastAsia="Times New Roman" w:hAnsi="Arial" w:cs="Arial"/>
          <w:color w:val="2D2D2D"/>
          <w:spacing w:val="2"/>
          <w:sz w:val="21"/>
          <w:szCs w:val="21"/>
          <w:lang w:eastAsia="ru-RU"/>
        </w:rPr>
        <w:t>взломоустойчивые</w:t>
      </w:r>
      <w:proofErr w:type="spellEnd"/>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с фрамугой (открывающейся или не открывающейся);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lastRenderedPageBreak/>
        <w:t>- с порогом;</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 без порога с замкнутой рамочной коробкой (вариант, при котором нижний брусок коробки сварен с </w:t>
      </w:r>
      <w:proofErr w:type="gramStart"/>
      <w:r w:rsidRPr="008841AF">
        <w:rPr>
          <w:rFonts w:ascii="Arial" w:eastAsia="Times New Roman" w:hAnsi="Arial" w:cs="Arial"/>
          <w:color w:val="2D2D2D"/>
          <w:spacing w:val="2"/>
          <w:sz w:val="21"/>
          <w:szCs w:val="21"/>
          <w:lang w:eastAsia="ru-RU"/>
        </w:rPr>
        <w:t>вертикальными</w:t>
      </w:r>
      <w:proofErr w:type="gramEnd"/>
      <w:r w:rsidRPr="008841AF">
        <w:rPr>
          <w:rFonts w:ascii="Arial" w:eastAsia="Times New Roman" w:hAnsi="Arial" w:cs="Arial"/>
          <w:color w:val="2D2D2D"/>
          <w:spacing w:val="2"/>
          <w:sz w:val="21"/>
          <w:szCs w:val="21"/>
          <w:lang w:eastAsia="ru-RU"/>
        </w:rPr>
        <w:t xml:space="preserve"> и имеет тот же профиль);</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4.1.4</w:t>
      </w:r>
      <w:proofErr w:type="gramStart"/>
      <w:r w:rsidRPr="008841AF">
        <w:rPr>
          <w:rFonts w:ascii="Arial" w:eastAsia="Times New Roman" w:hAnsi="Arial" w:cs="Arial"/>
          <w:color w:val="2D2D2D"/>
          <w:spacing w:val="2"/>
          <w:sz w:val="21"/>
          <w:szCs w:val="21"/>
          <w:lang w:eastAsia="ru-RU"/>
        </w:rPr>
        <w:t xml:space="preserve"> П</w:t>
      </w:r>
      <w:proofErr w:type="gramEnd"/>
      <w:r w:rsidRPr="008841AF">
        <w:rPr>
          <w:rFonts w:ascii="Arial" w:eastAsia="Times New Roman" w:hAnsi="Arial" w:cs="Arial"/>
          <w:color w:val="2D2D2D"/>
          <w:spacing w:val="2"/>
          <w:sz w:val="21"/>
          <w:szCs w:val="21"/>
          <w:lang w:eastAsia="ru-RU"/>
        </w:rPr>
        <w:t>о виду отделки профилей (N 4) дверные блоки подразделяют на дверные блоки:</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белого цвета, окрашенные в массе;</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цветные, окрашенные в массе;</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отделанные декоративной пленкой (ламинированные);</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 с </w:t>
      </w:r>
      <w:proofErr w:type="spellStart"/>
      <w:r w:rsidRPr="008841AF">
        <w:rPr>
          <w:rFonts w:ascii="Arial" w:eastAsia="Times New Roman" w:hAnsi="Arial" w:cs="Arial"/>
          <w:color w:val="2D2D2D"/>
          <w:spacing w:val="2"/>
          <w:sz w:val="21"/>
          <w:szCs w:val="21"/>
          <w:lang w:eastAsia="ru-RU"/>
        </w:rPr>
        <w:t>коэкструдированным</w:t>
      </w:r>
      <w:proofErr w:type="spellEnd"/>
      <w:r w:rsidRPr="008841AF">
        <w:rPr>
          <w:rFonts w:ascii="Arial" w:eastAsia="Times New Roman" w:hAnsi="Arial" w:cs="Arial"/>
          <w:color w:val="2D2D2D"/>
          <w:spacing w:val="2"/>
          <w:sz w:val="21"/>
          <w:szCs w:val="21"/>
          <w:lang w:eastAsia="ru-RU"/>
        </w:rPr>
        <w:t xml:space="preserve"> лицевым покрытием;</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окрашенные лакокрасочными материалами.</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4.1.5</w:t>
      </w:r>
      <w:proofErr w:type="gramStart"/>
      <w:r w:rsidRPr="008841AF">
        <w:rPr>
          <w:rFonts w:ascii="Arial" w:eastAsia="Times New Roman" w:hAnsi="Arial" w:cs="Arial"/>
          <w:color w:val="2D2D2D"/>
          <w:spacing w:val="2"/>
          <w:sz w:val="21"/>
          <w:szCs w:val="21"/>
          <w:lang w:eastAsia="ru-RU"/>
        </w:rPr>
        <w:t xml:space="preserve"> П</w:t>
      </w:r>
      <w:proofErr w:type="gramEnd"/>
      <w:r w:rsidRPr="008841AF">
        <w:rPr>
          <w:rFonts w:ascii="Arial" w:eastAsia="Times New Roman" w:hAnsi="Arial" w:cs="Arial"/>
          <w:color w:val="2D2D2D"/>
          <w:spacing w:val="2"/>
          <w:sz w:val="21"/>
          <w:szCs w:val="21"/>
          <w:lang w:eastAsia="ru-RU"/>
        </w:rPr>
        <w:t>о способу открывания (N 5) дверные блоки подразделяют:</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на распашные;</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раздвижные;</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складные.</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4.2</w:t>
      </w:r>
      <w:proofErr w:type="gramStart"/>
      <w:r w:rsidRPr="008841AF">
        <w:rPr>
          <w:rFonts w:ascii="Arial" w:eastAsia="Times New Roman" w:hAnsi="Arial" w:cs="Arial"/>
          <w:color w:val="2D2D2D"/>
          <w:spacing w:val="2"/>
          <w:sz w:val="21"/>
          <w:szCs w:val="21"/>
          <w:lang w:eastAsia="ru-RU"/>
        </w:rPr>
        <w:t xml:space="preserve"> Д</w:t>
      </w:r>
      <w:proofErr w:type="gramEnd"/>
      <w:r w:rsidRPr="008841AF">
        <w:rPr>
          <w:rFonts w:ascii="Arial" w:eastAsia="Times New Roman" w:hAnsi="Arial" w:cs="Arial"/>
          <w:color w:val="2D2D2D"/>
          <w:spacing w:val="2"/>
          <w:sz w:val="21"/>
          <w:szCs w:val="21"/>
          <w:lang w:eastAsia="ru-RU"/>
        </w:rPr>
        <w:t>ля дверных блоков принимают следующие обозначения: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назначение изделия: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ДПН - дверной блок из ПВХ-профилей наружный (группа А),</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ДПВ - дверной блок из ПВХ-профилей внутренний (группа Б),</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ДПМ - дверной блок из ПВХ-профилей межкомнатный (группа В);</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варианты заполнения дверного полотна:</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roofErr w:type="gramStart"/>
      <w:r w:rsidRPr="008841AF">
        <w:rPr>
          <w:rFonts w:ascii="Arial" w:eastAsia="Times New Roman" w:hAnsi="Arial" w:cs="Arial"/>
          <w:color w:val="2D2D2D"/>
          <w:spacing w:val="2"/>
          <w:sz w:val="21"/>
          <w:szCs w:val="21"/>
          <w:lang w:eastAsia="ru-RU"/>
        </w:rPr>
        <w:t>Г - глухое,</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О - остекленное,</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Км - комбинированное,</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Д - декоративное;</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варианты конструктивного решения:</w:t>
      </w:r>
      <w:proofErr w:type="gramEnd"/>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lastRenderedPageBreak/>
        <w:br/>
      </w:r>
      <w:proofErr w:type="gramStart"/>
      <w:r w:rsidRPr="008841AF">
        <w:rPr>
          <w:rFonts w:ascii="Arial" w:eastAsia="Times New Roman" w:hAnsi="Arial" w:cs="Arial"/>
          <w:color w:val="2D2D2D"/>
          <w:spacing w:val="2"/>
          <w:sz w:val="21"/>
          <w:szCs w:val="21"/>
          <w:lang w:eastAsia="ru-RU"/>
        </w:rPr>
        <w:t>П</w:t>
      </w:r>
      <w:proofErr w:type="gramEnd"/>
      <w:r w:rsidRPr="008841AF">
        <w:rPr>
          <w:rFonts w:ascii="Arial" w:eastAsia="Times New Roman" w:hAnsi="Arial" w:cs="Arial"/>
          <w:color w:val="2D2D2D"/>
          <w:spacing w:val="2"/>
          <w:sz w:val="21"/>
          <w:szCs w:val="21"/>
          <w:lang w:eastAsia="ru-RU"/>
        </w:rPr>
        <w:t xml:space="preserve"> - с порогом,</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roofErr w:type="spellStart"/>
      <w:r w:rsidRPr="008841AF">
        <w:rPr>
          <w:rFonts w:ascii="Arial" w:eastAsia="Times New Roman" w:hAnsi="Arial" w:cs="Arial"/>
          <w:color w:val="2D2D2D"/>
          <w:spacing w:val="2"/>
          <w:sz w:val="21"/>
          <w:szCs w:val="21"/>
          <w:lang w:eastAsia="ru-RU"/>
        </w:rPr>
        <w:t>Бпр</w:t>
      </w:r>
      <w:proofErr w:type="spellEnd"/>
      <w:r w:rsidRPr="008841AF">
        <w:rPr>
          <w:rFonts w:ascii="Arial" w:eastAsia="Times New Roman" w:hAnsi="Arial" w:cs="Arial"/>
          <w:color w:val="2D2D2D"/>
          <w:spacing w:val="2"/>
          <w:sz w:val="21"/>
          <w:szCs w:val="21"/>
          <w:lang w:eastAsia="ru-RU"/>
        </w:rPr>
        <w:t xml:space="preserve"> - без порога,</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roofErr w:type="spellStart"/>
      <w:r w:rsidRPr="008841AF">
        <w:rPr>
          <w:rFonts w:ascii="Arial" w:eastAsia="Times New Roman" w:hAnsi="Arial" w:cs="Arial"/>
          <w:color w:val="2D2D2D"/>
          <w:spacing w:val="2"/>
          <w:sz w:val="21"/>
          <w:szCs w:val="21"/>
          <w:lang w:eastAsia="ru-RU"/>
        </w:rPr>
        <w:t>Кз</w:t>
      </w:r>
      <w:proofErr w:type="spellEnd"/>
      <w:r w:rsidRPr="008841AF">
        <w:rPr>
          <w:rFonts w:ascii="Arial" w:eastAsia="Times New Roman" w:hAnsi="Arial" w:cs="Arial"/>
          <w:color w:val="2D2D2D"/>
          <w:spacing w:val="2"/>
          <w:sz w:val="21"/>
          <w:szCs w:val="21"/>
          <w:lang w:eastAsia="ru-RU"/>
        </w:rPr>
        <w:t xml:space="preserve"> - с замкнутой коробкой,</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Ф - с фрамугой,</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Оп - </w:t>
      </w:r>
      <w:proofErr w:type="spellStart"/>
      <w:r w:rsidRPr="008841AF">
        <w:rPr>
          <w:rFonts w:ascii="Arial" w:eastAsia="Times New Roman" w:hAnsi="Arial" w:cs="Arial"/>
          <w:color w:val="2D2D2D"/>
          <w:spacing w:val="2"/>
          <w:sz w:val="21"/>
          <w:szCs w:val="21"/>
          <w:lang w:eastAsia="ru-RU"/>
        </w:rPr>
        <w:t>однопольные</w:t>
      </w:r>
      <w:proofErr w:type="spellEnd"/>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roofErr w:type="spellStart"/>
      <w:r w:rsidRPr="008841AF">
        <w:rPr>
          <w:rFonts w:ascii="Arial" w:eastAsia="Times New Roman" w:hAnsi="Arial" w:cs="Arial"/>
          <w:color w:val="2D2D2D"/>
          <w:spacing w:val="2"/>
          <w:sz w:val="21"/>
          <w:szCs w:val="21"/>
          <w:lang w:eastAsia="ru-RU"/>
        </w:rPr>
        <w:t>Дп</w:t>
      </w:r>
      <w:proofErr w:type="spellEnd"/>
      <w:r w:rsidRPr="008841AF">
        <w:rPr>
          <w:rFonts w:ascii="Arial" w:eastAsia="Times New Roman" w:hAnsi="Arial" w:cs="Arial"/>
          <w:color w:val="2D2D2D"/>
          <w:spacing w:val="2"/>
          <w:sz w:val="21"/>
          <w:szCs w:val="21"/>
          <w:lang w:eastAsia="ru-RU"/>
        </w:rPr>
        <w:t xml:space="preserve"> - двупольные,</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Л - левого открывания,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roofErr w:type="spellStart"/>
      <w:r w:rsidRPr="008841AF">
        <w:rPr>
          <w:rFonts w:ascii="Arial" w:eastAsia="Times New Roman" w:hAnsi="Arial" w:cs="Arial"/>
          <w:color w:val="2D2D2D"/>
          <w:spacing w:val="2"/>
          <w:sz w:val="21"/>
          <w:szCs w:val="21"/>
          <w:lang w:eastAsia="ru-RU"/>
        </w:rPr>
        <w:t>Пр</w:t>
      </w:r>
      <w:proofErr w:type="spellEnd"/>
      <w:r w:rsidRPr="008841AF">
        <w:rPr>
          <w:rFonts w:ascii="Arial" w:eastAsia="Times New Roman" w:hAnsi="Arial" w:cs="Arial"/>
          <w:color w:val="2D2D2D"/>
          <w:spacing w:val="2"/>
          <w:sz w:val="21"/>
          <w:szCs w:val="21"/>
          <w:lang w:eastAsia="ru-RU"/>
        </w:rPr>
        <w:t xml:space="preserve"> - правого открывания,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roofErr w:type="spellStart"/>
      <w:r w:rsidRPr="008841AF">
        <w:rPr>
          <w:rFonts w:ascii="Arial" w:eastAsia="Times New Roman" w:hAnsi="Arial" w:cs="Arial"/>
          <w:color w:val="2D2D2D"/>
          <w:spacing w:val="2"/>
          <w:sz w:val="21"/>
          <w:szCs w:val="21"/>
          <w:lang w:eastAsia="ru-RU"/>
        </w:rPr>
        <w:t>Двз</w:t>
      </w:r>
      <w:proofErr w:type="spellEnd"/>
      <w:r w:rsidRPr="008841AF">
        <w:rPr>
          <w:rFonts w:ascii="Arial" w:eastAsia="Times New Roman" w:hAnsi="Arial" w:cs="Arial"/>
          <w:color w:val="2D2D2D"/>
          <w:spacing w:val="2"/>
          <w:sz w:val="21"/>
          <w:szCs w:val="21"/>
          <w:lang w:eastAsia="ru-RU"/>
        </w:rPr>
        <w:t xml:space="preserve"> - </w:t>
      </w:r>
      <w:proofErr w:type="spellStart"/>
      <w:r w:rsidRPr="008841AF">
        <w:rPr>
          <w:rFonts w:ascii="Arial" w:eastAsia="Times New Roman" w:hAnsi="Arial" w:cs="Arial"/>
          <w:color w:val="2D2D2D"/>
          <w:spacing w:val="2"/>
          <w:sz w:val="21"/>
          <w:szCs w:val="21"/>
          <w:lang w:eastAsia="ru-RU"/>
        </w:rPr>
        <w:t>взломоустойчивая</w:t>
      </w:r>
      <w:proofErr w:type="spellEnd"/>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способы открывания двери:</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roofErr w:type="gramStart"/>
      <w:r w:rsidRPr="008841AF">
        <w:rPr>
          <w:rFonts w:ascii="Arial" w:eastAsia="Times New Roman" w:hAnsi="Arial" w:cs="Arial"/>
          <w:color w:val="2D2D2D"/>
          <w:spacing w:val="2"/>
          <w:sz w:val="21"/>
          <w:szCs w:val="21"/>
          <w:lang w:eastAsia="ru-RU"/>
        </w:rPr>
        <w:t>Р</w:t>
      </w:r>
      <w:proofErr w:type="gramEnd"/>
      <w:r w:rsidRPr="008841AF">
        <w:rPr>
          <w:rFonts w:ascii="Arial" w:eastAsia="Times New Roman" w:hAnsi="Arial" w:cs="Arial"/>
          <w:color w:val="2D2D2D"/>
          <w:spacing w:val="2"/>
          <w:sz w:val="21"/>
          <w:szCs w:val="21"/>
          <w:lang w:eastAsia="ru-RU"/>
        </w:rPr>
        <w:t xml:space="preserve"> - распашная,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roofErr w:type="spellStart"/>
      <w:r w:rsidRPr="008841AF">
        <w:rPr>
          <w:rFonts w:ascii="Arial" w:eastAsia="Times New Roman" w:hAnsi="Arial" w:cs="Arial"/>
          <w:color w:val="2D2D2D"/>
          <w:spacing w:val="2"/>
          <w:sz w:val="21"/>
          <w:szCs w:val="21"/>
          <w:lang w:eastAsia="ru-RU"/>
        </w:rPr>
        <w:t>Рз</w:t>
      </w:r>
      <w:proofErr w:type="spellEnd"/>
      <w:r w:rsidRPr="008841AF">
        <w:rPr>
          <w:rFonts w:ascii="Arial" w:eastAsia="Times New Roman" w:hAnsi="Arial" w:cs="Arial"/>
          <w:color w:val="2D2D2D"/>
          <w:spacing w:val="2"/>
          <w:sz w:val="21"/>
          <w:szCs w:val="21"/>
          <w:lang w:eastAsia="ru-RU"/>
        </w:rPr>
        <w:t xml:space="preserve"> - раздвижная,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roofErr w:type="spellStart"/>
      <w:r w:rsidRPr="008841AF">
        <w:rPr>
          <w:rFonts w:ascii="Arial" w:eastAsia="Times New Roman" w:hAnsi="Arial" w:cs="Arial"/>
          <w:color w:val="2D2D2D"/>
          <w:spacing w:val="2"/>
          <w:sz w:val="21"/>
          <w:szCs w:val="21"/>
          <w:lang w:eastAsia="ru-RU"/>
        </w:rPr>
        <w:t>Ск</w:t>
      </w:r>
      <w:proofErr w:type="spellEnd"/>
      <w:r w:rsidRPr="008841AF">
        <w:rPr>
          <w:rFonts w:ascii="Arial" w:eastAsia="Times New Roman" w:hAnsi="Arial" w:cs="Arial"/>
          <w:color w:val="2D2D2D"/>
          <w:spacing w:val="2"/>
          <w:sz w:val="21"/>
          <w:szCs w:val="21"/>
          <w:lang w:eastAsia="ru-RU"/>
        </w:rPr>
        <w:t xml:space="preserve"> - складная.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Примечание - Допускается за обозначением дверного блока по назначению дополнительно вводить буквенное обозначение, уточняющее назначение дверного блока: </w:t>
      </w:r>
      <w:proofErr w:type="gramStart"/>
      <w:r w:rsidRPr="008841AF">
        <w:rPr>
          <w:rFonts w:ascii="Arial" w:eastAsia="Times New Roman" w:hAnsi="Arial" w:cs="Arial"/>
          <w:color w:val="2D2D2D"/>
          <w:spacing w:val="2"/>
          <w:sz w:val="21"/>
          <w:szCs w:val="21"/>
          <w:lang w:eastAsia="ru-RU"/>
        </w:rPr>
        <w:t>С - для сантехнических узлов, М - межкомнатные, Т - тамбурные, У - усиленные и другие.</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roofErr w:type="gramEnd"/>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3.3 Условное обозначение дверных блоков должно включать в себя размеры по высоте и ширине в миллиметрах.</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Примечание - Допускается в обозначение размеров вводить размер ширины коробки в миллиметрах.</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4.3</w:t>
      </w:r>
      <w:proofErr w:type="gramStart"/>
      <w:r w:rsidRPr="008841AF">
        <w:rPr>
          <w:rFonts w:ascii="Arial" w:eastAsia="Times New Roman" w:hAnsi="Arial" w:cs="Arial"/>
          <w:color w:val="2D2D2D"/>
          <w:spacing w:val="2"/>
          <w:sz w:val="21"/>
          <w:szCs w:val="21"/>
          <w:lang w:eastAsia="ru-RU"/>
        </w:rPr>
        <w:t xml:space="preserve"> Д</w:t>
      </w:r>
      <w:proofErr w:type="gramEnd"/>
      <w:r w:rsidRPr="008841AF">
        <w:rPr>
          <w:rFonts w:ascii="Arial" w:eastAsia="Times New Roman" w:hAnsi="Arial" w:cs="Arial"/>
          <w:color w:val="2D2D2D"/>
          <w:spacing w:val="2"/>
          <w:sz w:val="21"/>
          <w:szCs w:val="21"/>
          <w:lang w:eastAsia="ru-RU"/>
        </w:rPr>
        <w:t>ля дверных блоков принимают следующую структуру условного обозначения</w:t>
      </w:r>
      <w:r w:rsidRPr="008841A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351"/>
        <w:gridCol w:w="1326"/>
        <w:gridCol w:w="1188"/>
        <w:gridCol w:w="1360"/>
        <w:gridCol w:w="1118"/>
        <w:gridCol w:w="1182"/>
        <w:gridCol w:w="1830"/>
      </w:tblGrid>
      <w:tr w:rsidR="008841AF" w:rsidRPr="008841AF" w:rsidTr="008841AF">
        <w:trPr>
          <w:trHeight w:val="15"/>
        </w:trPr>
        <w:tc>
          <w:tcPr>
            <w:tcW w:w="1663"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1663"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1478"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1663"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1294"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1478"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2218"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r>
      <w:tr w:rsidR="008841AF" w:rsidRPr="008841AF" w:rsidTr="008841A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w:t>
            </w:r>
          </w:p>
        </w:tc>
      </w:tr>
      <w:tr w:rsidR="008841AF" w:rsidRPr="008841AF" w:rsidTr="008841A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Назначение изделия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Вариант заполнения дверного полотна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 xml:space="preserve">Вариант </w:t>
            </w:r>
            <w:proofErr w:type="spellStart"/>
            <w:r w:rsidRPr="008841AF">
              <w:rPr>
                <w:rFonts w:ascii="Times New Roman" w:eastAsia="Times New Roman" w:hAnsi="Times New Roman" w:cs="Times New Roman"/>
                <w:color w:val="2D2D2D"/>
                <w:sz w:val="21"/>
                <w:szCs w:val="21"/>
                <w:lang w:eastAsia="ru-RU"/>
              </w:rPr>
              <w:t>констру</w:t>
            </w:r>
            <w:proofErr w:type="gramStart"/>
            <w:r w:rsidRPr="008841AF">
              <w:rPr>
                <w:rFonts w:ascii="Times New Roman" w:eastAsia="Times New Roman" w:hAnsi="Times New Roman" w:cs="Times New Roman"/>
                <w:color w:val="2D2D2D"/>
                <w:sz w:val="21"/>
                <w:szCs w:val="21"/>
                <w:lang w:eastAsia="ru-RU"/>
              </w:rPr>
              <w:t>к</w:t>
            </w:r>
            <w:proofErr w:type="spellEnd"/>
            <w:r w:rsidRPr="008841AF">
              <w:rPr>
                <w:rFonts w:ascii="Times New Roman" w:eastAsia="Times New Roman" w:hAnsi="Times New Roman" w:cs="Times New Roman"/>
                <w:color w:val="2D2D2D"/>
                <w:sz w:val="21"/>
                <w:szCs w:val="21"/>
                <w:lang w:eastAsia="ru-RU"/>
              </w:rPr>
              <w:t>-</w:t>
            </w:r>
            <w:proofErr w:type="gramEnd"/>
            <w:r w:rsidRPr="008841AF">
              <w:rPr>
                <w:rFonts w:ascii="Times New Roman" w:eastAsia="Times New Roman" w:hAnsi="Times New Roman" w:cs="Times New Roman"/>
                <w:color w:val="2D2D2D"/>
                <w:sz w:val="21"/>
                <w:szCs w:val="21"/>
                <w:lang w:eastAsia="ru-RU"/>
              </w:rPr>
              <w:br/>
            </w:r>
            <w:proofErr w:type="spellStart"/>
            <w:r w:rsidRPr="008841AF">
              <w:rPr>
                <w:rFonts w:ascii="Times New Roman" w:eastAsia="Times New Roman" w:hAnsi="Times New Roman" w:cs="Times New Roman"/>
                <w:color w:val="2D2D2D"/>
                <w:sz w:val="21"/>
                <w:szCs w:val="21"/>
                <w:lang w:eastAsia="ru-RU"/>
              </w:rPr>
              <w:t>тивного</w:t>
            </w:r>
            <w:proofErr w:type="spellEnd"/>
            <w:r w:rsidRPr="008841AF">
              <w:rPr>
                <w:rFonts w:ascii="Times New Roman" w:eastAsia="Times New Roman" w:hAnsi="Times New Roman" w:cs="Times New Roman"/>
                <w:color w:val="2D2D2D"/>
                <w:sz w:val="21"/>
                <w:szCs w:val="21"/>
                <w:lang w:eastAsia="ru-RU"/>
              </w:rPr>
              <w:t xml:space="preserve"> решения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Способ открывания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 xml:space="preserve">Размеры, </w:t>
            </w:r>
            <w:proofErr w:type="gramStart"/>
            <w:r w:rsidRPr="008841AF">
              <w:rPr>
                <w:rFonts w:ascii="Times New Roman" w:eastAsia="Times New Roman" w:hAnsi="Times New Roman" w:cs="Times New Roman"/>
                <w:color w:val="2D2D2D"/>
                <w:sz w:val="21"/>
                <w:szCs w:val="21"/>
                <w:lang w:eastAsia="ru-RU"/>
              </w:rPr>
              <w:t>мм</w:t>
            </w:r>
            <w:proofErr w:type="gramEnd"/>
            <w:r w:rsidRPr="008841AF">
              <w:rPr>
                <w:rFonts w:ascii="Times New Roman" w:eastAsia="Times New Roman" w:hAnsi="Times New Roman" w:cs="Times New Roman"/>
                <w:color w:val="2D2D2D"/>
                <w:sz w:val="21"/>
                <w:szCs w:val="21"/>
                <w:lang w:eastAsia="ru-RU"/>
              </w:rPr>
              <w:t xml:space="preserve"> (высота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23825"/>
                      <wp:effectExtent l="0" t="0" r="0" b="0"/>
                      <wp:docPr id="29" name="Прямоугольник 29"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ГОСТ 30970-2014 Блоки дверные из поливинилхлоридных профилей.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" filled="f" stroked="f">
                      <o:lock v:ext="edit" aspectratio="t"/>
                      <w10:anchorlock/>
                    </v:rect>
                  </w:pict>
                </mc:Fallback>
              </mc:AlternateConten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lastRenderedPageBreak/>
              <w:t>ширина)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841AF">
              <w:rPr>
                <w:rFonts w:ascii="Times New Roman" w:eastAsia="Times New Roman" w:hAnsi="Times New Roman" w:cs="Times New Roman"/>
                <w:color w:val="2D2D2D"/>
                <w:sz w:val="21"/>
                <w:szCs w:val="21"/>
                <w:lang w:eastAsia="ru-RU"/>
              </w:rPr>
              <w:lastRenderedPageBreak/>
              <w:t>Обозн</w:t>
            </w:r>
            <w:proofErr w:type="gramStart"/>
            <w:r w:rsidRPr="008841AF">
              <w:rPr>
                <w:rFonts w:ascii="Times New Roman" w:eastAsia="Times New Roman" w:hAnsi="Times New Roman" w:cs="Times New Roman"/>
                <w:color w:val="2D2D2D"/>
                <w:sz w:val="21"/>
                <w:szCs w:val="21"/>
                <w:lang w:eastAsia="ru-RU"/>
              </w:rPr>
              <w:t>а</w:t>
            </w:r>
            <w:proofErr w:type="spellEnd"/>
            <w:r w:rsidRPr="008841AF">
              <w:rPr>
                <w:rFonts w:ascii="Times New Roman" w:eastAsia="Times New Roman" w:hAnsi="Times New Roman" w:cs="Times New Roman"/>
                <w:color w:val="2D2D2D"/>
                <w:sz w:val="21"/>
                <w:szCs w:val="21"/>
                <w:lang w:eastAsia="ru-RU"/>
              </w:rPr>
              <w:t>-</w:t>
            </w:r>
            <w:proofErr w:type="gramEnd"/>
            <w:r w:rsidRPr="008841AF">
              <w:rPr>
                <w:rFonts w:ascii="Times New Roman" w:eastAsia="Times New Roman" w:hAnsi="Times New Roman" w:cs="Times New Roman"/>
                <w:color w:val="2D2D2D"/>
                <w:sz w:val="21"/>
                <w:szCs w:val="21"/>
                <w:lang w:eastAsia="ru-RU"/>
              </w:rPr>
              <w:br/>
            </w:r>
            <w:proofErr w:type="spellStart"/>
            <w:r w:rsidRPr="008841AF">
              <w:rPr>
                <w:rFonts w:ascii="Times New Roman" w:eastAsia="Times New Roman" w:hAnsi="Times New Roman" w:cs="Times New Roman"/>
                <w:color w:val="2D2D2D"/>
                <w:sz w:val="21"/>
                <w:szCs w:val="21"/>
                <w:lang w:eastAsia="ru-RU"/>
              </w:rPr>
              <w:t>чение</w:t>
            </w:r>
            <w:proofErr w:type="spellEnd"/>
            <w:r w:rsidRPr="008841AF">
              <w:rPr>
                <w:rFonts w:ascii="Times New Roman" w:eastAsia="Times New Roman" w:hAnsi="Times New Roman" w:cs="Times New Roman"/>
                <w:color w:val="2D2D2D"/>
                <w:sz w:val="21"/>
                <w:szCs w:val="21"/>
                <w:lang w:eastAsia="ru-RU"/>
              </w:rPr>
              <w:t xml:space="preserve"> стандарта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Дополнительные сведения (если необходимо)</w:t>
            </w:r>
          </w:p>
        </w:tc>
      </w:tr>
    </w:tbl>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lastRenderedPageBreak/>
        <w:br/>
      </w:r>
      <w:r w:rsidRPr="008841AF">
        <w:rPr>
          <w:rFonts w:ascii="Arial" w:eastAsia="Times New Roman" w:hAnsi="Arial" w:cs="Arial"/>
          <w:b/>
          <w:bCs/>
          <w:i/>
          <w:iCs/>
          <w:color w:val="2D2D2D"/>
          <w:spacing w:val="2"/>
          <w:sz w:val="21"/>
          <w:szCs w:val="21"/>
          <w:lang w:eastAsia="ru-RU"/>
        </w:rPr>
        <w:t xml:space="preserve">Пример условного обозначения дверного блока из ПВХ-профилей внутреннего, с комбинированным вариантом заполнения дверного полотна, без порога, </w:t>
      </w:r>
      <w:proofErr w:type="spellStart"/>
      <w:r w:rsidRPr="008841AF">
        <w:rPr>
          <w:rFonts w:ascii="Arial" w:eastAsia="Times New Roman" w:hAnsi="Arial" w:cs="Arial"/>
          <w:b/>
          <w:bCs/>
          <w:i/>
          <w:iCs/>
          <w:color w:val="2D2D2D"/>
          <w:spacing w:val="2"/>
          <w:sz w:val="21"/>
          <w:szCs w:val="21"/>
          <w:lang w:eastAsia="ru-RU"/>
        </w:rPr>
        <w:t>однопольного</w:t>
      </w:r>
      <w:proofErr w:type="spellEnd"/>
      <w:r w:rsidRPr="008841AF">
        <w:rPr>
          <w:rFonts w:ascii="Arial" w:eastAsia="Times New Roman" w:hAnsi="Arial" w:cs="Arial"/>
          <w:b/>
          <w:bCs/>
          <w:i/>
          <w:iCs/>
          <w:color w:val="2D2D2D"/>
          <w:spacing w:val="2"/>
          <w:sz w:val="21"/>
          <w:szCs w:val="21"/>
          <w:lang w:eastAsia="ru-RU"/>
        </w:rPr>
        <w:t>, правого открывания, распашного высотой 2100 мм, шириной 900 мм:</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b/>
          <w:bCs/>
          <w:i/>
          <w:iCs/>
          <w:color w:val="2D2D2D"/>
          <w:spacing w:val="2"/>
          <w:sz w:val="21"/>
          <w:szCs w:val="21"/>
          <w:lang w:eastAsia="ru-RU"/>
        </w:rPr>
        <w:t xml:space="preserve">ДПВ Км </w:t>
      </w:r>
      <w:proofErr w:type="spellStart"/>
      <w:r w:rsidRPr="008841AF">
        <w:rPr>
          <w:rFonts w:ascii="Arial" w:eastAsia="Times New Roman" w:hAnsi="Arial" w:cs="Arial"/>
          <w:b/>
          <w:bCs/>
          <w:i/>
          <w:iCs/>
          <w:color w:val="2D2D2D"/>
          <w:spacing w:val="2"/>
          <w:sz w:val="21"/>
          <w:szCs w:val="21"/>
          <w:lang w:eastAsia="ru-RU"/>
        </w:rPr>
        <w:t>Бпр</w:t>
      </w:r>
      <w:proofErr w:type="spellEnd"/>
      <w:r w:rsidRPr="008841AF">
        <w:rPr>
          <w:rFonts w:ascii="Arial" w:eastAsia="Times New Roman" w:hAnsi="Arial" w:cs="Arial"/>
          <w:b/>
          <w:bCs/>
          <w:i/>
          <w:iCs/>
          <w:color w:val="2D2D2D"/>
          <w:spacing w:val="2"/>
          <w:sz w:val="21"/>
          <w:szCs w:val="21"/>
          <w:lang w:eastAsia="ru-RU"/>
        </w:rPr>
        <w:t xml:space="preserve"> Оп </w:t>
      </w:r>
      <w:proofErr w:type="spellStart"/>
      <w:proofErr w:type="gramStart"/>
      <w:r w:rsidRPr="008841AF">
        <w:rPr>
          <w:rFonts w:ascii="Arial" w:eastAsia="Times New Roman" w:hAnsi="Arial" w:cs="Arial"/>
          <w:b/>
          <w:bCs/>
          <w:i/>
          <w:iCs/>
          <w:color w:val="2D2D2D"/>
          <w:spacing w:val="2"/>
          <w:sz w:val="21"/>
          <w:szCs w:val="21"/>
          <w:lang w:eastAsia="ru-RU"/>
        </w:rPr>
        <w:t>Пр</w:t>
      </w:r>
      <w:proofErr w:type="spellEnd"/>
      <w:proofErr w:type="gramEnd"/>
      <w:r w:rsidRPr="008841AF">
        <w:rPr>
          <w:rFonts w:ascii="Arial" w:eastAsia="Times New Roman" w:hAnsi="Arial" w:cs="Arial"/>
          <w:b/>
          <w:bCs/>
          <w:i/>
          <w:iCs/>
          <w:color w:val="2D2D2D"/>
          <w:spacing w:val="2"/>
          <w:sz w:val="21"/>
          <w:szCs w:val="21"/>
          <w:lang w:eastAsia="ru-RU"/>
        </w:rPr>
        <w:t xml:space="preserve"> Р 2100x900 ГОСТ 30970-2014</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Условное обозначение дверных блоков допускается дополнять данными о классах прочности по сопротивлению динамическим и другим нагрузкам.</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При оформлении договора (заказа) на изготовление (поставку) индивидуальных изделий рекомендуется указывать вариант конструктивного решения, включая описание конструкции профилей и заполнения дверного полотна, чертеж с указанием схемы открывания, типа дверных приборов, а также требования к внешнему виду и другие требования по согласованию изготовителя с заказчиком.</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841AF">
        <w:rPr>
          <w:rFonts w:ascii="Arial" w:eastAsia="Times New Roman" w:hAnsi="Arial" w:cs="Arial"/>
          <w:color w:val="3C3C3C"/>
          <w:spacing w:val="2"/>
          <w:sz w:val="31"/>
          <w:szCs w:val="31"/>
          <w:lang w:eastAsia="ru-RU"/>
        </w:rPr>
        <w:t>5 Технические требования</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5.1 Дверные блоки должны соответствовать требованиям настоящего стандарта, образцу-эталону и изготовляться по конструкторской и технологической документации предприятия-изготовителя.</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b/>
          <w:bCs/>
          <w:color w:val="2D2D2D"/>
          <w:spacing w:val="2"/>
          <w:sz w:val="21"/>
          <w:szCs w:val="21"/>
          <w:lang w:eastAsia="ru-RU"/>
        </w:rPr>
        <w:t>5.2 Требования к конструкции</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5.2.1 Полотна дверных блоков и коробок сваривают из ПВХ-профилей, усиленных стальными вкладышами. Угловые соединения полотен сваривают и, при необходимости, усиливают угловыми усилителями (вкладышами).</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Конструкция дверного блока может быть с порогом и без порога (замкнутая, полностью сваренная из ПВХ-профилей). Пороги должны иметь сплошной контур в нижнем горизонтальном сечении и крепиться с помощью механических соединений.</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Импосты закрепляют в рамочных элементах с помощью механических соединений или сварки.</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Примеры конструктивных решений основных узлов соединений полотен и коробок дверных блоков различных конструкций приведены на рисунках 1-4. </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841AF">
        <w:rPr>
          <w:rFonts w:ascii="Arial" w:eastAsia="Times New Roman" w:hAnsi="Arial" w:cs="Arial"/>
          <w:color w:val="4C4C4C"/>
          <w:spacing w:val="2"/>
          <w:sz w:val="29"/>
          <w:szCs w:val="29"/>
          <w:lang w:eastAsia="ru-RU"/>
        </w:rPr>
        <w:t>Рисунок 1 - Примеры узлов верхнего и нижнего притворов дверных блоков</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5343525" cy="3467100"/>
            <wp:effectExtent l="0" t="0" r="9525" b="0"/>
            <wp:docPr id="28" name="Рисунок 28"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30970-2014 Блоки дверные из поливинилхлоридных профилей. Общие технические условия"/>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43525" cy="3467100"/>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а), в) - открывание внутрь; б), г) - открывание наружу</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Рисунок 1 - Примеры узлов верхнего и нижнего притворов дверных блоков</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841AF">
        <w:rPr>
          <w:rFonts w:ascii="Arial" w:eastAsia="Times New Roman" w:hAnsi="Arial" w:cs="Arial"/>
          <w:color w:val="4C4C4C"/>
          <w:spacing w:val="2"/>
          <w:sz w:val="29"/>
          <w:szCs w:val="29"/>
          <w:lang w:eastAsia="ru-RU"/>
        </w:rPr>
        <w:t>Рисунок 2 - Примеры узлов притворов с различными видами уплотнений</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362200" cy="3533775"/>
            <wp:effectExtent l="0" t="0" r="0" b="9525"/>
            <wp:docPr id="27" name="Рисунок 27"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30970-2014 Блоки дверные из поливинилхлоридных профилей. Общие технические условия"/>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62200" cy="3533775"/>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 xml:space="preserve">а) дверная система с тремя контурами уплотнения; б) дверная система с двумя контурами </w:t>
      </w:r>
      <w:r w:rsidRPr="008841AF">
        <w:rPr>
          <w:rFonts w:ascii="Arial" w:eastAsia="Times New Roman" w:hAnsi="Arial" w:cs="Arial"/>
          <w:color w:val="2D2D2D"/>
          <w:spacing w:val="2"/>
          <w:sz w:val="21"/>
          <w:szCs w:val="21"/>
          <w:lang w:eastAsia="ru-RU"/>
        </w:rPr>
        <w:lastRenderedPageBreak/>
        <w:t>уплотнения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Рисунок 2 - Примеры узлов притворов с различными видами уплотнений</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841AF">
        <w:rPr>
          <w:rFonts w:ascii="Arial" w:eastAsia="Times New Roman" w:hAnsi="Arial" w:cs="Arial"/>
          <w:color w:val="4C4C4C"/>
          <w:spacing w:val="2"/>
          <w:sz w:val="29"/>
          <w:szCs w:val="29"/>
          <w:lang w:eastAsia="ru-RU"/>
        </w:rPr>
        <w:t>Рисунок 3 - Примеры узлов срединных притворов дверных полотен</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133725" cy="3429000"/>
            <wp:effectExtent l="0" t="0" r="9525" b="0"/>
            <wp:docPr id="26" name="Рисунок 26"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30970-2014 Блоки дверные из поливинилхлоридных профилей. Общие технические условия"/>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33725" cy="3429000"/>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 xml:space="preserve">а) </w:t>
      </w:r>
      <w:proofErr w:type="spellStart"/>
      <w:r w:rsidRPr="008841AF">
        <w:rPr>
          <w:rFonts w:ascii="Arial" w:eastAsia="Times New Roman" w:hAnsi="Arial" w:cs="Arial"/>
          <w:color w:val="2D2D2D"/>
          <w:spacing w:val="2"/>
          <w:sz w:val="21"/>
          <w:szCs w:val="21"/>
          <w:lang w:eastAsia="ru-RU"/>
        </w:rPr>
        <w:t>импостный</w:t>
      </w:r>
      <w:proofErr w:type="spellEnd"/>
      <w:r w:rsidRPr="008841AF">
        <w:rPr>
          <w:rFonts w:ascii="Arial" w:eastAsia="Times New Roman" w:hAnsi="Arial" w:cs="Arial"/>
          <w:color w:val="2D2D2D"/>
          <w:spacing w:val="2"/>
          <w:sz w:val="21"/>
          <w:szCs w:val="21"/>
          <w:lang w:eastAsia="ru-RU"/>
        </w:rPr>
        <w:t xml:space="preserve"> притвор; б) </w:t>
      </w:r>
      <w:proofErr w:type="spellStart"/>
      <w:r w:rsidRPr="008841AF">
        <w:rPr>
          <w:rFonts w:ascii="Arial" w:eastAsia="Times New Roman" w:hAnsi="Arial" w:cs="Arial"/>
          <w:color w:val="2D2D2D"/>
          <w:spacing w:val="2"/>
          <w:sz w:val="21"/>
          <w:szCs w:val="21"/>
          <w:lang w:eastAsia="ru-RU"/>
        </w:rPr>
        <w:t>штульповой</w:t>
      </w:r>
      <w:proofErr w:type="spellEnd"/>
      <w:r w:rsidRPr="008841AF">
        <w:rPr>
          <w:rFonts w:ascii="Arial" w:eastAsia="Times New Roman" w:hAnsi="Arial" w:cs="Arial"/>
          <w:color w:val="2D2D2D"/>
          <w:spacing w:val="2"/>
          <w:sz w:val="21"/>
          <w:szCs w:val="21"/>
          <w:lang w:eastAsia="ru-RU"/>
        </w:rPr>
        <w:t xml:space="preserve"> притвор; в) срединный притвор открывающихся и </w:t>
      </w:r>
      <w:proofErr w:type="spellStart"/>
      <w:r w:rsidRPr="008841AF">
        <w:rPr>
          <w:rFonts w:ascii="Arial" w:eastAsia="Times New Roman" w:hAnsi="Arial" w:cs="Arial"/>
          <w:color w:val="2D2D2D"/>
          <w:spacing w:val="2"/>
          <w:sz w:val="21"/>
          <w:szCs w:val="21"/>
          <w:lang w:eastAsia="ru-RU"/>
        </w:rPr>
        <w:t>неоткрывающихся</w:t>
      </w:r>
      <w:proofErr w:type="spellEnd"/>
      <w:r w:rsidRPr="008841AF">
        <w:rPr>
          <w:rFonts w:ascii="Arial" w:eastAsia="Times New Roman" w:hAnsi="Arial" w:cs="Arial"/>
          <w:color w:val="2D2D2D"/>
          <w:spacing w:val="2"/>
          <w:sz w:val="21"/>
          <w:szCs w:val="21"/>
          <w:lang w:eastAsia="ru-RU"/>
        </w:rPr>
        <w:t xml:space="preserve"> элементов</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Рисунок 3 - Примеры узлов срединных притворов дверных полотен</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841AF">
        <w:rPr>
          <w:rFonts w:ascii="Arial" w:eastAsia="Times New Roman" w:hAnsi="Arial" w:cs="Arial"/>
          <w:color w:val="4C4C4C"/>
          <w:spacing w:val="2"/>
          <w:sz w:val="29"/>
          <w:szCs w:val="29"/>
          <w:lang w:eastAsia="ru-RU"/>
        </w:rPr>
        <w:t xml:space="preserve">Рисунок 4 - Примеры узла соединения дверного блока с </w:t>
      </w:r>
      <w:proofErr w:type="spellStart"/>
      <w:r w:rsidRPr="008841AF">
        <w:rPr>
          <w:rFonts w:ascii="Arial" w:eastAsia="Times New Roman" w:hAnsi="Arial" w:cs="Arial"/>
          <w:color w:val="4C4C4C"/>
          <w:spacing w:val="2"/>
          <w:sz w:val="29"/>
          <w:szCs w:val="29"/>
          <w:lang w:eastAsia="ru-RU"/>
        </w:rPr>
        <w:t>неоткрывающейся</w:t>
      </w:r>
      <w:proofErr w:type="spellEnd"/>
      <w:r w:rsidRPr="008841AF">
        <w:rPr>
          <w:rFonts w:ascii="Arial" w:eastAsia="Times New Roman" w:hAnsi="Arial" w:cs="Arial"/>
          <w:color w:val="4C4C4C"/>
          <w:spacing w:val="2"/>
          <w:sz w:val="29"/>
          <w:szCs w:val="29"/>
          <w:lang w:eastAsia="ru-RU"/>
        </w:rPr>
        <w:t xml:space="preserve"> фрамугой</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581400" cy="3429000"/>
            <wp:effectExtent l="0" t="0" r="0" b="0"/>
            <wp:docPr id="25" name="Рисунок 25"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30970-2014 Блоки дверные из поливинилхлоридных профилей. Общие технические условия"/>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81400" cy="3429000"/>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r>
      <w:r w:rsidRPr="008841AF">
        <w:rPr>
          <w:rFonts w:ascii="Arial" w:eastAsia="Times New Roman" w:hAnsi="Arial" w:cs="Arial"/>
          <w:i/>
          <w:iCs/>
          <w:color w:val="2D2D2D"/>
          <w:spacing w:val="2"/>
          <w:sz w:val="21"/>
          <w:szCs w:val="21"/>
          <w:lang w:eastAsia="ru-RU"/>
        </w:rPr>
        <w:t>1</w:t>
      </w:r>
      <w:r w:rsidRPr="008841AF">
        <w:rPr>
          <w:rFonts w:ascii="Arial" w:eastAsia="Times New Roman" w:hAnsi="Arial" w:cs="Arial"/>
          <w:color w:val="2D2D2D"/>
          <w:spacing w:val="2"/>
          <w:sz w:val="21"/>
          <w:szCs w:val="21"/>
          <w:lang w:eastAsia="ru-RU"/>
        </w:rPr>
        <w:t> - полотно дверного блока; </w:t>
      </w:r>
      <w:r w:rsidRPr="008841AF">
        <w:rPr>
          <w:rFonts w:ascii="Arial" w:eastAsia="Times New Roman" w:hAnsi="Arial" w:cs="Arial"/>
          <w:i/>
          <w:iCs/>
          <w:color w:val="2D2D2D"/>
          <w:spacing w:val="2"/>
          <w:sz w:val="21"/>
          <w:szCs w:val="21"/>
          <w:lang w:eastAsia="ru-RU"/>
        </w:rPr>
        <w:t>2</w:t>
      </w:r>
      <w:r w:rsidRPr="008841AF">
        <w:rPr>
          <w:rFonts w:ascii="Arial" w:eastAsia="Times New Roman" w:hAnsi="Arial" w:cs="Arial"/>
          <w:color w:val="2D2D2D"/>
          <w:spacing w:val="2"/>
          <w:sz w:val="21"/>
          <w:szCs w:val="21"/>
          <w:lang w:eastAsia="ru-RU"/>
        </w:rPr>
        <w:t> - коробка дверного блока; </w:t>
      </w:r>
      <w:r w:rsidRPr="008841AF">
        <w:rPr>
          <w:rFonts w:ascii="Arial" w:eastAsia="Times New Roman" w:hAnsi="Arial" w:cs="Arial"/>
          <w:i/>
          <w:iCs/>
          <w:color w:val="2D2D2D"/>
          <w:spacing w:val="2"/>
          <w:sz w:val="21"/>
          <w:szCs w:val="21"/>
          <w:lang w:eastAsia="ru-RU"/>
        </w:rPr>
        <w:t>3</w:t>
      </w:r>
      <w:r w:rsidRPr="008841AF">
        <w:rPr>
          <w:rFonts w:ascii="Arial" w:eastAsia="Times New Roman" w:hAnsi="Arial" w:cs="Arial"/>
          <w:color w:val="2D2D2D"/>
          <w:spacing w:val="2"/>
          <w:sz w:val="21"/>
          <w:szCs w:val="21"/>
          <w:lang w:eastAsia="ru-RU"/>
        </w:rPr>
        <w:t> - соединители; </w:t>
      </w:r>
      <w:r w:rsidRPr="008841AF">
        <w:rPr>
          <w:rFonts w:ascii="Arial" w:eastAsia="Times New Roman" w:hAnsi="Arial" w:cs="Arial"/>
          <w:i/>
          <w:iCs/>
          <w:color w:val="2D2D2D"/>
          <w:spacing w:val="2"/>
          <w:sz w:val="21"/>
          <w:szCs w:val="21"/>
          <w:lang w:eastAsia="ru-RU"/>
        </w:rPr>
        <w:t>4</w:t>
      </w:r>
      <w:r w:rsidRPr="008841AF">
        <w:rPr>
          <w:rFonts w:ascii="Arial" w:eastAsia="Times New Roman" w:hAnsi="Arial" w:cs="Arial"/>
          <w:color w:val="2D2D2D"/>
          <w:spacing w:val="2"/>
          <w:sz w:val="21"/>
          <w:szCs w:val="21"/>
          <w:lang w:eastAsia="ru-RU"/>
        </w:rPr>
        <w:t xml:space="preserve"> - коробка </w:t>
      </w:r>
      <w:proofErr w:type="spellStart"/>
      <w:r w:rsidRPr="008841AF">
        <w:rPr>
          <w:rFonts w:ascii="Arial" w:eastAsia="Times New Roman" w:hAnsi="Arial" w:cs="Arial"/>
          <w:color w:val="2D2D2D"/>
          <w:spacing w:val="2"/>
          <w:sz w:val="21"/>
          <w:szCs w:val="21"/>
          <w:lang w:eastAsia="ru-RU"/>
        </w:rPr>
        <w:t>неоткрывающейся</w:t>
      </w:r>
      <w:proofErr w:type="spellEnd"/>
      <w:r w:rsidRPr="008841AF">
        <w:rPr>
          <w:rFonts w:ascii="Arial" w:eastAsia="Times New Roman" w:hAnsi="Arial" w:cs="Arial"/>
          <w:color w:val="2D2D2D"/>
          <w:spacing w:val="2"/>
          <w:sz w:val="21"/>
          <w:szCs w:val="21"/>
          <w:lang w:eastAsia="ru-RU"/>
        </w:rPr>
        <w:t xml:space="preserve"> фрамуги; </w:t>
      </w:r>
      <w:r w:rsidRPr="008841AF">
        <w:rPr>
          <w:rFonts w:ascii="Arial" w:eastAsia="Times New Roman" w:hAnsi="Arial" w:cs="Arial"/>
          <w:i/>
          <w:iCs/>
          <w:color w:val="2D2D2D"/>
          <w:spacing w:val="2"/>
          <w:sz w:val="21"/>
          <w:szCs w:val="21"/>
          <w:lang w:eastAsia="ru-RU"/>
        </w:rPr>
        <w:t>5</w:t>
      </w:r>
      <w:r w:rsidRPr="008841AF">
        <w:rPr>
          <w:rFonts w:ascii="Arial" w:eastAsia="Times New Roman" w:hAnsi="Arial" w:cs="Arial"/>
          <w:color w:val="2D2D2D"/>
          <w:spacing w:val="2"/>
          <w:sz w:val="21"/>
          <w:szCs w:val="21"/>
          <w:lang w:eastAsia="ru-RU"/>
        </w:rPr>
        <w:t> - крепежный элемент</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Рисунок 4 - Примеры узла соединения дверного блока с </w:t>
      </w:r>
      <w:proofErr w:type="spellStart"/>
      <w:r w:rsidRPr="008841AF">
        <w:rPr>
          <w:rFonts w:ascii="Arial" w:eastAsia="Times New Roman" w:hAnsi="Arial" w:cs="Arial"/>
          <w:color w:val="2D2D2D"/>
          <w:spacing w:val="2"/>
          <w:sz w:val="21"/>
          <w:szCs w:val="21"/>
          <w:lang w:eastAsia="ru-RU"/>
        </w:rPr>
        <w:t>неоткрывающейся</w:t>
      </w:r>
      <w:proofErr w:type="spellEnd"/>
      <w:r w:rsidRPr="008841AF">
        <w:rPr>
          <w:rFonts w:ascii="Arial" w:eastAsia="Times New Roman" w:hAnsi="Arial" w:cs="Arial"/>
          <w:color w:val="2D2D2D"/>
          <w:spacing w:val="2"/>
          <w:sz w:val="21"/>
          <w:szCs w:val="21"/>
          <w:lang w:eastAsia="ru-RU"/>
        </w:rPr>
        <w:t xml:space="preserve"> фрамугой</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5.2.2 Площадь дверных блоков не должна превышать 6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4" name="Прямоугольник 24"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ГОСТ 30970-2014 Блоки дверные из поливинилхлоридных профилей.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" filled="f" stroked="f">
                <o:lock v:ext="edit" aspectratio="t"/>
                <w10:anchorlock/>
              </v:rect>
            </w:pict>
          </mc:Fallback>
        </mc:AlternateContent>
      </w:r>
      <w:r w:rsidRPr="008841AF">
        <w:rPr>
          <w:rFonts w:ascii="Arial" w:eastAsia="Times New Roman" w:hAnsi="Arial" w:cs="Arial"/>
          <w:color w:val="2D2D2D"/>
          <w:spacing w:val="2"/>
          <w:sz w:val="21"/>
          <w:szCs w:val="21"/>
          <w:lang w:eastAsia="ru-RU"/>
        </w:rPr>
        <w:t> при максимальной площади каждого открывающегося элемента 2,5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3" name="Прямоугольник 23"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ГОСТ 30970-2014 Блоки дверные из поливинилхлоридных профилей.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" filled="f" stroked="f">
                <o:lock v:ext="edit" aspectratio="t"/>
                <w10:anchorlock/>
              </v:rect>
            </w:pict>
          </mc:Fallback>
        </mc:AlternateContent>
      </w:r>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Расчетная масса дверных полотен не должна превышать 120 кг.</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Изготовление дверных блоков (полотен) площадью и массой, превышающими указанные значения, должно быть подтверждено результатами лабораторных испытаний или дополнительными расчетами прочности согласно действующим строительным нормам и правилам.</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Наибольшие размеры по высоте и ширине полотен конкретных видов дверных блоков с учетом способа открывания, типов применяемых профилей и дверных приборов, момента сопротивления усилительных вкладышей и массы полотен устанавливают в технической документации.</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Рекомендуемые размеры распашных дверей 1000х2400 мм.</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При выборе конструкции дверных блоков необходимо использовать диаграммы зависимости размера и массы дверей, предоставляемые производителями систем профиля.</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5.2.3</w:t>
      </w:r>
      <w:proofErr w:type="gramStart"/>
      <w:r w:rsidRPr="008841AF">
        <w:rPr>
          <w:rFonts w:ascii="Arial" w:eastAsia="Times New Roman" w:hAnsi="Arial" w:cs="Arial"/>
          <w:color w:val="2D2D2D"/>
          <w:spacing w:val="2"/>
          <w:sz w:val="21"/>
          <w:szCs w:val="21"/>
          <w:lang w:eastAsia="ru-RU"/>
        </w:rPr>
        <w:t xml:space="preserve"> Д</w:t>
      </w:r>
      <w:proofErr w:type="gramEnd"/>
      <w:r w:rsidRPr="008841AF">
        <w:rPr>
          <w:rFonts w:ascii="Arial" w:eastAsia="Times New Roman" w:hAnsi="Arial" w:cs="Arial"/>
          <w:color w:val="2D2D2D"/>
          <w:spacing w:val="2"/>
          <w:sz w:val="21"/>
          <w:szCs w:val="21"/>
          <w:lang w:eastAsia="ru-RU"/>
        </w:rPr>
        <w:t xml:space="preserve">ля повышения сопротивления дверных блоков несанкционированным воздействиям и обеспечения необходимой воздухопроницаемости рекомендуется применять многоточечную </w:t>
      </w:r>
      <w:r w:rsidRPr="008841AF">
        <w:rPr>
          <w:rFonts w:ascii="Arial" w:eastAsia="Times New Roman" w:hAnsi="Arial" w:cs="Arial"/>
          <w:color w:val="2D2D2D"/>
          <w:spacing w:val="2"/>
          <w:sz w:val="21"/>
          <w:szCs w:val="21"/>
          <w:lang w:eastAsia="ru-RU"/>
        </w:rPr>
        <w:lastRenderedPageBreak/>
        <w:t>систему запирания. Расстояние между точками запирания не должно превышать 750 мм.</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5.2.4</w:t>
      </w:r>
      <w:proofErr w:type="gramStart"/>
      <w:r w:rsidRPr="008841AF">
        <w:rPr>
          <w:rFonts w:ascii="Arial" w:eastAsia="Times New Roman" w:hAnsi="Arial" w:cs="Arial"/>
          <w:color w:val="2D2D2D"/>
          <w:spacing w:val="2"/>
          <w:sz w:val="21"/>
          <w:szCs w:val="21"/>
          <w:lang w:eastAsia="ru-RU"/>
        </w:rPr>
        <w:t xml:space="preserve"> Д</w:t>
      </w:r>
      <w:proofErr w:type="gramEnd"/>
      <w:r w:rsidRPr="008841AF">
        <w:rPr>
          <w:rFonts w:ascii="Arial" w:eastAsia="Times New Roman" w:hAnsi="Arial" w:cs="Arial"/>
          <w:color w:val="2D2D2D"/>
          <w:spacing w:val="2"/>
          <w:sz w:val="21"/>
          <w:szCs w:val="21"/>
          <w:lang w:eastAsia="ru-RU"/>
        </w:rPr>
        <w:t xml:space="preserve">ля усиления сварных соединений в углах полотен дверных блоков шириной более 600 мм следует использовать свариваемые поливинилхлоридные вкладыши (угловые усилители), скрепляемые с усилительными металлическими вкладышами. Примеры установки угловых усилителей (вкладышей) </w:t>
      </w:r>
      <w:proofErr w:type="gramStart"/>
      <w:r w:rsidRPr="008841AF">
        <w:rPr>
          <w:rFonts w:ascii="Arial" w:eastAsia="Times New Roman" w:hAnsi="Arial" w:cs="Arial"/>
          <w:color w:val="2D2D2D"/>
          <w:spacing w:val="2"/>
          <w:sz w:val="21"/>
          <w:szCs w:val="21"/>
          <w:lang w:eastAsia="ru-RU"/>
        </w:rPr>
        <w:t>приведен</w:t>
      </w:r>
      <w:proofErr w:type="gramEnd"/>
      <w:r w:rsidRPr="008841AF">
        <w:rPr>
          <w:rFonts w:ascii="Arial" w:eastAsia="Times New Roman" w:hAnsi="Arial" w:cs="Arial"/>
          <w:color w:val="2D2D2D"/>
          <w:spacing w:val="2"/>
          <w:sz w:val="21"/>
          <w:szCs w:val="21"/>
          <w:lang w:eastAsia="ru-RU"/>
        </w:rPr>
        <w:t xml:space="preserve"> на рисунке 5.</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5.2.5</w:t>
      </w:r>
      <w:proofErr w:type="gramStart"/>
      <w:r w:rsidRPr="008841AF">
        <w:rPr>
          <w:rFonts w:ascii="Arial" w:eastAsia="Times New Roman" w:hAnsi="Arial" w:cs="Arial"/>
          <w:color w:val="2D2D2D"/>
          <w:spacing w:val="2"/>
          <w:sz w:val="21"/>
          <w:szCs w:val="21"/>
          <w:lang w:eastAsia="ru-RU"/>
        </w:rPr>
        <w:t xml:space="preserve"> Д</w:t>
      </w:r>
      <w:proofErr w:type="gramEnd"/>
      <w:r w:rsidRPr="008841AF">
        <w:rPr>
          <w:rFonts w:ascii="Arial" w:eastAsia="Times New Roman" w:hAnsi="Arial" w:cs="Arial"/>
          <w:color w:val="2D2D2D"/>
          <w:spacing w:val="2"/>
          <w:sz w:val="21"/>
          <w:szCs w:val="21"/>
          <w:lang w:eastAsia="ru-RU"/>
        </w:rPr>
        <w:t>ля обеспечения нормального функционирования наружных входных дверей в здания и для исключения воздействия температурных колебаний рекомендуется предусматривать тамбур перед наружной входной дверью.</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5.2.6</w:t>
      </w:r>
      <w:proofErr w:type="gramStart"/>
      <w:r w:rsidRPr="008841AF">
        <w:rPr>
          <w:rFonts w:ascii="Arial" w:eastAsia="Times New Roman" w:hAnsi="Arial" w:cs="Arial"/>
          <w:color w:val="2D2D2D"/>
          <w:spacing w:val="2"/>
          <w:sz w:val="21"/>
          <w:szCs w:val="21"/>
          <w:lang w:eastAsia="ru-RU"/>
        </w:rPr>
        <w:t xml:space="preserve"> Д</w:t>
      </w:r>
      <w:proofErr w:type="gramEnd"/>
      <w:r w:rsidRPr="008841AF">
        <w:rPr>
          <w:rFonts w:ascii="Arial" w:eastAsia="Times New Roman" w:hAnsi="Arial" w:cs="Arial"/>
          <w:color w:val="2D2D2D"/>
          <w:spacing w:val="2"/>
          <w:sz w:val="21"/>
          <w:szCs w:val="21"/>
          <w:lang w:eastAsia="ru-RU"/>
        </w:rPr>
        <w:t xml:space="preserve">ля обеспечения </w:t>
      </w:r>
      <w:proofErr w:type="spellStart"/>
      <w:r w:rsidRPr="008841AF">
        <w:rPr>
          <w:rFonts w:ascii="Arial" w:eastAsia="Times New Roman" w:hAnsi="Arial" w:cs="Arial"/>
          <w:color w:val="2D2D2D"/>
          <w:spacing w:val="2"/>
          <w:sz w:val="21"/>
          <w:szCs w:val="21"/>
          <w:lang w:eastAsia="ru-RU"/>
        </w:rPr>
        <w:t>безбарьерного</w:t>
      </w:r>
      <w:proofErr w:type="spellEnd"/>
      <w:r w:rsidRPr="008841AF">
        <w:rPr>
          <w:rFonts w:ascii="Arial" w:eastAsia="Times New Roman" w:hAnsi="Arial" w:cs="Arial"/>
          <w:color w:val="2D2D2D"/>
          <w:spacing w:val="2"/>
          <w:sz w:val="21"/>
          <w:szCs w:val="21"/>
          <w:lang w:eastAsia="ru-RU"/>
        </w:rPr>
        <w:t xml:space="preserve"> прохода людей с ограниченными </w:t>
      </w:r>
      <w:proofErr w:type="spellStart"/>
      <w:r w:rsidRPr="008841AF">
        <w:rPr>
          <w:rFonts w:ascii="Arial" w:eastAsia="Times New Roman" w:hAnsi="Arial" w:cs="Arial"/>
          <w:color w:val="2D2D2D"/>
          <w:spacing w:val="2"/>
          <w:sz w:val="21"/>
          <w:szCs w:val="21"/>
          <w:lang w:eastAsia="ru-RU"/>
        </w:rPr>
        <w:t>возможностьями</w:t>
      </w:r>
      <w:proofErr w:type="spellEnd"/>
      <w:r w:rsidRPr="008841AF">
        <w:rPr>
          <w:rFonts w:ascii="Arial" w:eastAsia="Times New Roman" w:hAnsi="Arial" w:cs="Arial"/>
          <w:color w:val="2D2D2D"/>
          <w:spacing w:val="2"/>
          <w:sz w:val="21"/>
          <w:szCs w:val="21"/>
          <w:lang w:eastAsia="ru-RU"/>
        </w:rPr>
        <w:t xml:space="preserve"> дверные блоки группы А следует оснащать специальными устройствами закрывания дверей (доводчиками) с системой задержки закрывания или автоматического действия с ручным пультом управления.</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 xml:space="preserve">5.2.7 Пороги, применяемые в соответствующих конструкциях дверных блоков, должны изготовляться из алюминиевых профилей, иметь </w:t>
      </w:r>
      <w:proofErr w:type="gramStart"/>
      <w:r w:rsidRPr="008841AF">
        <w:rPr>
          <w:rFonts w:ascii="Arial" w:eastAsia="Times New Roman" w:hAnsi="Arial" w:cs="Arial"/>
          <w:color w:val="2D2D2D"/>
          <w:spacing w:val="2"/>
          <w:sz w:val="21"/>
          <w:szCs w:val="21"/>
          <w:lang w:eastAsia="ru-RU"/>
        </w:rPr>
        <w:t>коррозионно-стойкое</w:t>
      </w:r>
      <w:proofErr w:type="gramEnd"/>
      <w:r w:rsidRPr="008841AF">
        <w:rPr>
          <w:rFonts w:ascii="Arial" w:eastAsia="Times New Roman" w:hAnsi="Arial" w:cs="Arial"/>
          <w:color w:val="2D2D2D"/>
          <w:spacing w:val="2"/>
          <w:sz w:val="21"/>
          <w:szCs w:val="21"/>
          <w:lang w:eastAsia="ru-RU"/>
        </w:rPr>
        <w:t xml:space="preserve"> покрытие и дренажные отверстия для отвода воды.</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 xml:space="preserve">5.2.8 Высота порога не должна являться препятствием для </w:t>
      </w:r>
      <w:proofErr w:type="spellStart"/>
      <w:r w:rsidRPr="008841AF">
        <w:rPr>
          <w:rFonts w:ascii="Arial" w:eastAsia="Times New Roman" w:hAnsi="Arial" w:cs="Arial"/>
          <w:color w:val="2D2D2D"/>
          <w:spacing w:val="2"/>
          <w:sz w:val="21"/>
          <w:szCs w:val="21"/>
          <w:lang w:eastAsia="ru-RU"/>
        </w:rPr>
        <w:t>безбарьерного</w:t>
      </w:r>
      <w:proofErr w:type="spellEnd"/>
      <w:r w:rsidRPr="008841AF">
        <w:rPr>
          <w:rFonts w:ascii="Arial" w:eastAsia="Times New Roman" w:hAnsi="Arial" w:cs="Arial"/>
          <w:color w:val="2D2D2D"/>
          <w:spacing w:val="2"/>
          <w:sz w:val="21"/>
          <w:szCs w:val="21"/>
          <w:lang w:eastAsia="ru-RU"/>
        </w:rPr>
        <w:t xml:space="preserve"> прохода. Рекомендуемая высота порога должна быть не более 20 мм.</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5.2.9</w:t>
      </w:r>
      <w:proofErr w:type="gramStart"/>
      <w:r w:rsidRPr="008841AF">
        <w:rPr>
          <w:rFonts w:ascii="Arial" w:eastAsia="Times New Roman" w:hAnsi="Arial" w:cs="Arial"/>
          <w:color w:val="2D2D2D"/>
          <w:spacing w:val="2"/>
          <w:sz w:val="21"/>
          <w:szCs w:val="21"/>
          <w:lang w:eastAsia="ru-RU"/>
        </w:rPr>
        <w:t xml:space="preserve"> Д</w:t>
      </w:r>
      <w:proofErr w:type="gramEnd"/>
      <w:r w:rsidRPr="008841AF">
        <w:rPr>
          <w:rFonts w:ascii="Arial" w:eastAsia="Times New Roman" w:hAnsi="Arial" w:cs="Arial"/>
          <w:color w:val="2D2D2D"/>
          <w:spacing w:val="2"/>
          <w:sz w:val="21"/>
          <w:szCs w:val="21"/>
          <w:lang w:eastAsia="ru-RU"/>
        </w:rPr>
        <w:t xml:space="preserve">ля дверных блоков группы А, входящих в общую систему </w:t>
      </w:r>
      <w:proofErr w:type="spellStart"/>
      <w:r w:rsidRPr="008841AF">
        <w:rPr>
          <w:rFonts w:ascii="Arial" w:eastAsia="Times New Roman" w:hAnsi="Arial" w:cs="Arial"/>
          <w:color w:val="2D2D2D"/>
          <w:spacing w:val="2"/>
          <w:sz w:val="21"/>
          <w:szCs w:val="21"/>
          <w:lang w:eastAsia="ru-RU"/>
        </w:rPr>
        <w:t>энергоэффективности</w:t>
      </w:r>
      <w:proofErr w:type="spellEnd"/>
      <w:r w:rsidRPr="008841AF">
        <w:rPr>
          <w:rFonts w:ascii="Arial" w:eastAsia="Times New Roman" w:hAnsi="Arial" w:cs="Arial"/>
          <w:color w:val="2D2D2D"/>
          <w:spacing w:val="2"/>
          <w:sz w:val="21"/>
          <w:szCs w:val="21"/>
          <w:lang w:eastAsia="ru-RU"/>
        </w:rPr>
        <w:t xml:space="preserve"> здания, рекомендуется применять пороги, выполненные из комбинаций материалов алюминиевого и ПВХ-профилей, которые также должны выдерживать эксплуатационные нагрузки, которым подвергается вход в здания.</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5.2.10 Дверные блоки, установленные на путях эвакуации, могут быть одно- и двупольными, распашными с обязательным открыванием по ходу эвакуации.</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Для </w:t>
      </w:r>
      <w:proofErr w:type="spellStart"/>
      <w:r w:rsidRPr="008841AF">
        <w:rPr>
          <w:rFonts w:ascii="Arial" w:eastAsia="Times New Roman" w:hAnsi="Arial" w:cs="Arial"/>
          <w:color w:val="2D2D2D"/>
          <w:spacing w:val="2"/>
          <w:sz w:val="21"/>
          <w:szCs w:val="21"/>
          <w:lang w:eastAsia="ru-RU"/>
        </w:rPr>
        <w:t>безпрепятственного</w:t>
      </w:r>
      <w:proofErr w:type="spellEnd"/>
      <w:r w:rsidRPr="008841AF">
        <w:rPr>
          <w:rFonts w:ascii="Arial" w:eastAsia="Times New Roman" w:hAnsi="Arial" w:cs="Arial"/>
          <w:color w:val="2D2D2D"/>
          <w:spacing w:val="2"/>
          <w:sz w:val="21"/>
          <w:szCs w:val="21"/>
          <w:lang w:eastAsia="ru-RU"/>
        </w:rPr>
        <w:t xml:space="preserve"> покидания зданий и помещений дверные блоки должны быть укомплектованы устройствами экстренного открывания дверей "</w:t>
      </w:r>
      <w:proofErr w:type="spellStart"/>
      <w:r w:rsidRPr="008841AF">
        <w:rPr>
          <w:rFonts w:ascii="Arial" w:eastAsia="Times New Roman" w:hAnsi="Arial" w:cs="Arial"/>
          <w:color w:val="2D2D2D"/>
          <w:spacing w:val="2"/>
          <w:sz w:val="21"/>
          <w:szCs w:val="21"/>
          <w:lang w:eastAsia="ru-RU"/>
        </w:rPr>
        <w:t>Антипаника</w:t>
      </w:r>
      <w:proofErr w:type="spellEnd"/>
      <w:r w:rsidRPr="008841AF">
        <w:rPr>
          <w:rFonts w:ascii="Arial" w:eastAsia="Times New Roman" w:hAnsi="Arial" w:cs="Arial"/>
          <w:color w:val="2D2D2D"/>
          <w:spacing w:val="2"/>
          <w:sz w:val="21"/>
          <w:szCs w:val="21"/>
          <w:lang w:eastAsia="ru-RU"/>
        </w:rPr>
        <w:t>" по </w:t>
      </w:r>
      <w:hyperlink r:id="rId49" w:history="1">
        <w:r w:rsidRPr="008841AF">
          <w:rPr>
            <w:rFonts w:ascii="Arial" w:eastAsia="Times New Roman" w:hAnsi="Arial" w:cs="Arial"/>
            <w:color w:val="00466E"/>
            <w:spacing w:val="2"/>
            <w:sz w:val="21"/>
            <w:szCs w:val="21"/>
            <w:u w:val="single"/>
            <w:lang w:eastAsia="ru-RU"/>
          </w:rPr>
          <w:t>ГОСТ 31471</w:t>
        </w:r>
      </w:hyperlink>
      <w:r w:rsidRPr="008841AF">
        <w:rPr>
          <w:rFonts w:ascii="Arial" w:eastAsia="Times New Roman" w:hAnsi="Arial" w:cs="Arial"/>
          <w:color w:val="2D2D2D"/>
          <w:spacing w:val="2"/>
          <w:sz w:val="21"/>
          <w:szCs w:val="21"/>
          <w:lang w:eastAsia="ru-RU"/>
        </w:rPr>
        <w:t>. Не рекомендуется дверные блоки для путей эвакуации комплектовать порогами.</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841AF">
        <w:rPr>
          <w:rFonts w:ascii="Arial" w:eastAsia="Times New Roman" w:hAnsi="Arial" w:cs="Arial"/>
          <w:color w:val="4C4C4C"/>
          <w:spacing w:val="2"/>
          <w:sz w:val="29"/>
          <w:szCs w:val="29"/>
          <w:lang w:eastAsia="ru-RU"/>
        </w:rPr>
        <w:t>Рисунок 5 - Примеры установки угловых усилителей (вкладышей)</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390900" cy="3657600"/>
            <wp:effectExtent l="0" t="0" r="0" b="0"/>
            <wp:docPr id="22" name="Рисунок 22"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30970-2014 Блоки дверные из поливинилхлоридных профилей. Общие технические условия"/>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90900" cy="3657600"/>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Рисунок 5 - Примеры установки угловых усилителей (вкладышей) </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5.2.11 Раздвижные и складные дверные блоки могут быть внутренними группы</w:t>
      </w:r>
      <w:proofErr w:type="gramStart"/>
      <w:r w:rsidRPr="008841AF">
        <w:rPr>
          <w:rFonts w:ascii="Arial" w:eastAsia="Times New Roman" w:hAnsi="Arial" w:cs="Arial"/>
          <w:color w:val="2D2D2D"/>
          <w:spacing w:val="2"/>
          <w:sz w:val="21"/>
          <w:szCs w:val="21"/>
          <w:lang w:eastAsia="ru-RU"/>
        </w:rPr>
        <w:t xml:space="preserve"> В</w:t>
      </w:r>
      <w:proofErr w:type="gramEnd"/>
      <w:r w:rsidRPr="008841AF">
        <w:rPr>
          <w:rFonts w:ascii="Arial" w:eastAsia="Times New Roman" w:hAnsi="Arial" w:cs="Arial"/>
          <w:color w:val="2D2D2D"/>
          <w:spacing w:val="2"/>
          <w:sz w:val="21"/>
          <w:szCs w:val="21"/>
          <w:lang w:eastAsia="ru-RU"/>
        </w:rPr>
        <w:t xml:space="preserve"> и наружными группы А (например в частном домостроении в качестве дверей зимних садов, террас и в других архитектурных решениях).</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Указанные конструкции дверных блоков могут быть полностью застекленными или с глухой непрозрачной частью. Раздвижные и складные функции дверных блоков обеспечивают соответствующие устройства по </w:t>
      </w:r>
      <w:hyperlink r:id="rId51" w:history="1">
        <w:r w:rsidRPr="008841AF">
          <w:rPr>
            <w:rFonts w:ascii="Arial" w:eastAsia="Times New Roman" w:hAnsi="Arial" w:cs="Arial"/>
            <w:color w:val="00466E"/>
            <w:spacing w:val="2"/>
            <w:sz w:val="21"/>
            <w:szCs w:val="21"/>
            <w:u w:val="single"/>
            <w:lang w:eastAsia="ru-RU"/>
          </w:rPr>
          <w:t>ГОСТ 30777</w:t>
        </w:r>
      </w:hyperlink>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5.2.12 Дверные блоки групп</w:t>
      </w:r>
      <w:proofErr w:type="gramStart"/>
      <w:r w:rsidRPr="008841AF">
        <w:rPr>
          <w:rFonts w:ascii="Arial" w:eastAsia="Times New Roman" w:hAnsi="Arial" w:cs="Arial"/>
          <w:color w:val="2D2D2D"/>
          <w:spacing w:val="2"/>
          <w:sz w:val="21"/>
          <w:szCs w:val="21"/>
          <w:lang w:eastAsia="ru-RU"/>
        </w:rPr>
        <w:t xml:space="preserve"> А</w:t>
      </w:r>
      <w:proofErr w:type="gramEnd"/>
      <w:r w:rsidRPr="008841AF">
        <w:rPr>
          <w:rFonts w:ascii="Arial" w:eastAsia="Times New Roman" w:hAnsi="Arial" w:cs="Arial"/>
          <w:color w:val="2D2D2D"/>
          <w:spacing w:val="2"/>
          <w:sz w:val="21"/>
          <w:szCs w:val="21"/>
          <w:lang w:eastAsia="ru-RU"/>
        </w:rPr>
        <w:t xml:space="preserve"> и Б могут быть выполнены во </w:t>
      </w:r>
      <w:proofErr w:type="spellStart"/>
      <w:r w:rsidRPr="008841AF">
        <w:rPr>
          <w:rFonts w:ascii="Arial" w:eastAsia="Times New Roman" w:hAnsi="Arial" w:cs="Arial"/>
          <w:color w:val="2D2D2D"/>
          <w:spacing w:val="2"/>
          <w:sz w:val="21"/>
          <w:szCs w:val="21"/>
          <w:lang w:eastAsia="ru-RU"/>
        </w:rPr>
        <w:t>взломоустойчивом</w:t>
      </w:r>
      <w:proofErr w:type="spellEnd"/>
      <w:r w:rsidRPr="008841AF">
        <w:rPr>
          <w:rFonts w:ascii="Arial" w:eastAsia="Times New Roman" w:hAnsi="Arial" w:cs="Arial"/>
          <w:color w:val="2D2D2D"/>
          <w:spacing w:val="2"/>
          <w:sz w:val="21"/>
          <w:szCs w:val="21"/>
          <w:lang w:eastAsia="ru-RU"/>
        </w:rPr>
        <w:t xml:space="preserve"> варианте с применением угловых усилителей и </w:t>
      </w:r>
      <w:proofErr w:type="spellStart"/>
      <w:r w:rsidRPr="008841AF">
        <w:rPr>
          <w:rFonts w:ascii="Arial" w:eastAsia="Times New Roman" w:hAnsi="Arial" w:cs="Arial"/>
          <w:color w:val="2D2D2D"/>
          <w:spacing w:val="2"/>
          <w:sz w:val="21"/>
          <w:szCs w:val="21"/>
          <w:lang w:eastAsia="ru-RU"/>
        </w:rPr>
        <w:t>многоригельной</w:t>
      </w:r>
      <w:proofErr w:type="spellEnd"/>
      <w:r w:rsidRPr="008841AF">
        <w:rPr>
          <w:rFonts w:ascii="Arial" w:eastAsia="Times New Roman" w:hAnsi="Arial" w:cs="Arial"/>
          <w:color w:val="2D2D2D"/>
          <w:spacing w:val="2"/>
          <w:sz w:val="21"/>
          <w:szCs w:val="21"/>
          <w:lang w:eastAsia="ru-RU"/>
        </w:rPr>
        <w:t xml:space="preserve"> </w:t>
      </w:r>
      <w:proofErr w:type="spellStart"/>
      <w:r w:rsidRPr="008841AF">
        <w:rPr>
          <w:rFonts w:ascii="Arial" w:eastAsia="Times New Roman" w:hAnsi="Arial" w:cs="Arial"/>
          <w:color w:val="2D2D2D"/>
          <w:spacing w:val="2"/>
          <w:sz w:val="21"/>
          <w:szCs w:val="21"/>
          <w:lang w:eastAsia="ru-RU"/>
        </w:rPr>
        <w:t>взломоустойчивой</w:t>
      </w:r>
      <w:proofErr w:type="spellEnd"/>
      <w:r w:rsidRPr="008841AF">
        <w:rPr>
          <w:rFonts w:ascii="Arial" w:eastAsia="Times New Roman" w:hAnsi="Arial" w:cs="Arial"/>
          <w:color w:val="2D2D2D"/>
          <w:spacing w:val="2"/>
          <w:sz w:val="21"/>
          <w:szCs w:val="21"/>
          <w:lang w:eastAsia="ru-RU"/>
        </w:rPr>
        <w:t xml:space="preserve"> системы запирания с замками 4-го класса по </w:t>
      </w:r>
      <w:hyperlink r:id="rId52" w:history="1">
        <w:r w:rsidRPr="008841AF">
          <w:rPr>
            <w:rFonts w:ascii="Arial" w:eastAsia="Times New Roman" w:hAnsi="Arial" w:cs="Arial"/>
            <w:color w:val="00466E"/>
            <w:spacing w:val="2"/>
            <w:sz w:val="21"/>
            <w:szCs w:val="21"/>
            <w:u w:val="single"/>
            <w:lang w:eastAsia="ru-RU"/>
          </w:rPr>
          <w:t>ГОСТ 5089</w:t>
        </w:r>
      </w:hyperlink>
      <w:r w:rsidRPr="008841AF">
        <w:rPr>
          <w:rFonts w:ascii="Arial" w:eastAsia="Times New Roman" w:hAnsi="Arial" w:cs="Arial"/>
          <w:color w:val="2D2D2D"/>
          <w:spacing w:val="2"/>
          <w:sz w:val="21"/>
          <w:szCs w:val="21"/>
          <w:lang w:eastAsia="ru-RU"/>
        </w:rPr>
        <w:t>. </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841AF">
        <w:rPr>
          <w:rFonts w:ascii="Arial" w:eastAsia="Times New Roman" w:hAnsi="Arial" w:cs="Arial"/>
          <w:color w:val="4C4C4C"/>
          <w:spacing w:val="2"/>
          <w:sz w:val="29"/>
          <w:szCs w:val="29"/>
          <w:lang w:eastAsia="ru-RU"/>
        </w:rPr>
        <w:t>Рисунок 6 - Примеры крепления импостов (механическое соединение)</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4705350" cy="5943600"/>
            <wp:effectExtent l="0" t="0" r="0" b="0"/>
            <wp:docPr id="21" name="Рисунок 21"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30970-2014 Блоки дверные из поливинилхлоридных профилей. Общие технические условия"/>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05350" cy="5943600"/>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Рисунок 6 - Примеры крепления импостов (механическое соединение)</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841AF">
        <w:rPr>
          <w:rFonts w:ascii="Arial" w:eastAsia="Times New Roman" w:hAnsi="Arial" w:cs="Arial"/>
          <w:color w:val="4C4C4C"/>
          <w:spacing w:val="2"/>
          <w:sz w:val="29"/>
          <w:szCs w:val="29"/>
          <w:lang w:eastAsia="ru-RU"/>
        </w:rPr>
        <w:t>Рисунок 7 - Примеры крепления порогов (механическое соединение)</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4743450" cy="5476875"/>
            <wp:effectExtent l="0" t="0" r="0" b="9525"/>
            <wp:docPr id="20" name="Рисунок 20"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30970-2014 Блоки дверные из поливинилхлоридных профилей. Общие технические условия"/>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43450" cy="5476875"/>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Рисунок 7 - Примеры крепления порогов (механическое соединение) </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 xml:space="preserve">5.2.13 </w:t>
      </w:r>
      <w:proofErr w:type="spellStart"/>
      <w:r w:rsidRPr="008841AF">
        <w:rPr>
          <w:rFonts w:ascii="Arial" w:eastAsia="Times New Roman" w:hAnsi="Arial" w:cs="Arial"/>
          <w:color w:val="2D2D2D"/>
          <w:spacing w:val="2"/>
          <w:sz w:val="21"/>
          <w:szCs w:val="21"/>
          <w:lang w:eastAsia="ru-RU"/>
        </w:rPr>
        <w:t>Импостные</w:t>
      </w:r>
      <w:proofErr w:type="spellEnd"/>
      <w:r w:rsidRPr="008841AF">
        <w:rPr>
          <w:rFonts w:ascii="Arial" w:eastAsia="Times New Roman" w:hAnsi="Arial" w:cs="Arial"/>
          <w:color w:val="2D2D2D"/>
          <w:spacing w:val="2"/>
          <w:sz w:val="21"/>
          <w:szCs w:val="21"/>
          <w:lang w:eastAsia="ru-RU"/>
        </w:rPr>
        <w:t xml:space="preserve"> детали и пороги крепят к </w:t>
      </w:r>
      <w:proofErr w:type="gramStart"/>
      <w:r w:rsidRPr="008841AF">
        <w:rPr>
          <w:rFonts w:ascii="Arial" w:eastAsia="Times New Roman" w:hAnsi="Arial" w:cs="Arial"/>
          <w:color w:val="2D2D2D"/>
          <w:spacing w:val="2"/>
          <w:sz w:val="21"/>
          <w:szCs w:val="21"/>
          <w:lang w:eastAsia="ru-RU"/>
        </w:rPr>
        <w:t>смежным</w:t>
      </w:r>
      <w:proofErr w:type="gramEnd"/>
      <w:r w:rsidRPr="008841AF">
        <w:rPr>
          <w:rFonts w:ascii="Arial" w:eastAsia="Times New Roman" w:hAnsi="Arial" w:cs="Arial"/>
          <w:color w:val="2D2D2D"/>
          <w:spacing w:val="2"/>
          <w:sz w:val="21"/>
          <w:szCs w:val="21"/>
          <w:lang w:eastAsia="ru-RU"/>
        </w:rPr>
        <w:t xml:space="preserve"> ПВХ-профилям коробки (полотна) с помощью стальных или пластмассовых крепежных элементов, шурупов или винтов. Примеры крепления импостов и порогов приведены на рисунках 6, 7. </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Механические и сварные Т-образные и крестообразные соединения импостов должны обеспечивать требуемое сопротивление эксплуатационным нагрузкам на дверные блоки.</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5.2.14 Угловые и Т-образные соединения профилей наружных дверных блоков должны быть герметичными. Допускается уплотнение механических соединений атмосферостойкими эластичными прокладками. Зазоры размером до 0,5 мм допускается заделывать специальными герметиками, не ухудшающими внешний вид изделий и обеспечивающими защиту соединений от проникновения влаги.</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 xml:space="preserve">5.2.15 Конструкции наружных дверных блоков должны включать в себя систему функциональных отверстий для осушения полости между кромками стеклопакета (филенки) и фальцами профилей и для отвода воды. Отверстия не должны проходить через стенки </w:t>
      </w:r>
      <w:r w:rsidRPr="008841AF">
        <w:rPr>
          <w:rFonts w:ascii="Arial" w:eastAsia="Times New Roman" w:hAnsi="Arial" w:cs="Arial"/>
          <w:color w:val="2D2D2D"/>
          <w:spacing w:val="2"/>
          <w:sz w:val="21"/>
          <w:szCs w:val="21"/>
          <w:lang w:eastAsia="ru-RU"/>
        </w:rPr>
        <w:lastRenderedPageBreak/>
        <w:t>основных камер профилей и иметь заусенцы.</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В нижнем и верхнем </w:t>
      </w:r>
      <w:proofErr w:type="gramStart"/>
      <w:r w:rsidRPr="008841AF">
        <w:rPr>
          <w:rFonts w:ascii="Arial" w:eastAsia="Times New Roman" w:hAnsi="Arial" w:cs="Arial"/>
          <w:color w:val="2D2D2D"/>
          <w:spacing w:val="2"/>
          <w:sz w:val="21"/>
          <w:szCs w:val="21"/>
          <w:lang w:eastAsia="ru-RU"/>
        </w:rPr>
        <w:t>профилях</w:t>
      </w:r>
      <w:proofErr w:type="gramEnd"/>
      <w:r w:rsidRPr="008841AF">
        <w:rPr>
          <w:rFonts w:ascii="Arial" w:eastAsia="Times New Roman" w:hAnsi="Arial" w:cs="Arial"/>
          <w:color w:val="2D2D2D"/>
          <w:spacing w:val="2"/>
          <w:sz w:val="21"/>
          <w:szCs w:val="21"/>
          <w:lang w:eastAsia="ru-RU"/>
        </w:rPr>
        <w:t xml:space="preserve"> полотна должно быть предусмотрено не менее чем по два отверстия для осушения. Рекомендуемые размеры диаметра отверстий - не менее 6 мм. Расположение отверстий не должно совпадать с местами установки подкладок под стеклопакеты (панели). Отверстия в стенках профиля должны быть смещены относительно друг друга не менее чем на 50 мм.</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В случае применения цветных профилей отверстия рекомендуется выполнять через стенки наружных камер профилей полотен и коробок для снижения их нагрева. В дверных блоках с замкнутой поливинилхлоридной коробкой должны быть предусмотрены отверстия для отвода воды.</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Число, размеры и расположение всех видов отверстий устанавливают в рабочей документации.</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 xml:space="preserve">5.2.16 Дверные блоки должны быть безопасными в эксплуатации и обслуживании. </w:t>
      </w:r>
      <w:proofErr w:type="gramStart"/>
      <w:r w:rsidRPr="008841AF">
        <w:rPr>
          <w:rFonts w:ascii="Arial" w:eastAsia="Times New Roman" w:hAnsi="Arial" w:cs="Arial"/>
          <w:color w:val="2D2D2D"/>
          <w:spacing w:val="2"/>
          <w:sz w:val="21"/>
          <w:szCs w:val="21"/>
          <w:lang w:eastAsia="ru-RU"/>
        </w:rPr>
        <w:t>Условия безопасности применения дверных блоков различных конструкций устанавливают в проектной документации (например, дверные блоки, применяемые в детских учреждениях, должны быть остеклены закаленным, многослойным или другими видами безопасных стекол).</w:t>
      </w:r>
      <w:proofErr w:type="gramEnd"/>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Дверные блоки группы</w:t>
      </w:r>
      <w:proofErr w:type="gramStart"/>
      <w:r w:rsidRPr="008841AF">
        <w:rPr>
          <w:rFonts w:ascii="Arial" w:eastAsia="Times New Roman" w:hAnsi="Arial" w:cs="Arial"/>
          <w:color w:val="2D2D2D"/>
          <w:spacing w:val="2"/>
          <w:sz w:val="21"/>
          <w:szCs w:val="21"/>
          <w:lang w:eastAsia="ru-RU"/>
        </w:rPr>
        <w:t xml:space="preserve"> А</w:t>
      </w:r>
      <w:proofErr w:type="gramEnd"/>
      <w:r w:rsidRPr="008841AF">
        <w:rPr>
          <w:rFonts w:ascii="Arial" w:eastAsia="Times New Roman" w:hAnsi="Arial" w:cs="Arial"/>
          <w:color w:val="2D2D2D"/>
          <w:spacing w:val="2"/>
          <w:sz w:val="21"/>
          <w:szCs w:val="21"/>
          <w:lang w:eastAsia="ru-RU"/>
        </w:rPr>
        <w:t xml:space="preserve"> должны быть рассчитаны на эксплуатационные нагрузки в соответствии с действующим сводом правил [</w:t>
      </w:r>
      <w:hyperlink r:id="rId55" w:history="1">
        <w:r w:rsidRPr="008841AF">
          <w:rPr>
            <w:rFonts w:ascii="Arial" w:eastAsia="Times New Roman" w:hAnsi="Arial" w:cs="Arial"/>
            <w:color w:val="00466E"/>
            <w:spacing w:val="2"/>
            <w:sz w:val="21"/>
            <w:szCs w:val="21"/>
            <w:u w:val="single"/>
            <w:lang w:eastAsia="ru-RU"/>
          </w:rPr>
          <w:t>1</w:t>
        </w:r>
      </w:hyperlink>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5.2.17 Монтаж изделий следует проводить с учетом требований </w:t>
      </w:r>
      <w:hyperlink r:id="rId56" w:history="1">
        <w:r w:rsidRPr="008841AF">
          <w:rPr>
            <w:rFonts w:ascii="Arial" w:eastAsia="Times New Roman" w:hAnsi="Arial" w:cs="Arial"/>
            <w:color w:val="00466E"/>
            <w:spacing w:val="2"/>
            <w:sz w:val="21"/>
            <w:szCs w:val="21"/>
            <w:u w:val="single"/>
            <w:lang w:eastAsia="ru-RU"/>
          </w:rPr>
          <w:t>ГОСТ 30971</w:t>
        </w:r>
      </w:hyperlink>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Общие требования к монтажу изделий приведены в приложении А.</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b/>
          <w:bCs/>
          <w:color w:val="2D2D2D"/>
          <w:spacing w:val="2"/>
          <w:sz w:val="21"/>
          <w:szCs w:val="21"/>
          <w:lang w:eastAsia="ru-RU"/>
        </w:rPr>
        <w:t>5.3 Размеры и предельные отклонения</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5.3.1 Номинальные габаритные размеры и архитектурные рисунки дверных блоков устанавливают в проектной рабочей документации (заказе, договоре). Примеры архитектурных рисунков полотен дверных блоков приведены на рисунках 8-10.</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Номинальные размеры узлов изделий, сечений профилей, усилительных вкладышей, комбинаций профилей устанавливают в технической документации на их изготовление.</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5.3.2 Предельные отклонения номинальных габаритных размеров дверных блоков не должны превышать +2,0; -1,0 мм.</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5.3.3 Предельные отклонения номинальных размеров элементов дверных блоков, зазоров под наплавом, размеров расположения дверных приборов и петель не должны превышать значений, приведенных в таблице 1.</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lastRenderedPageBreak/>
        <w:br/>
        <w:t>Таблица 1 - Предельные отклонения</w:t>
      </w:r>
    </w:p>
    <w:p w:rsidR="008841AF" w:rsidRPr="008841AF" w:rsidRDefault="008841AF" w:rsidP="008841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2403"/>
        <w:gridCol w:w="1538"/>
        <w:gridCol w:w="1477"/>
        <w:gridCol w:w="1326"/>
        <w:gridCol w:w="2611"/>
      </w:tblGrid>
      <w:tr w:rsidR="008841AF" w:rsidRPr="008841AF" w:rsidTr="008841AF">
        <w:trPr>
          <w:trHeight w:val="15"/>
        </w:trPr>
        <w:tc>
          <w:tcPr>
            <w:tcW w:w="3142"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1663"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1663"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1478"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3511"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r>
      <w:tr w:rsidR="008841AF" w:rsidRPr="008841AF" w:rsidTr="008841AF">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Номинальные размеры</w:t>
            </w:r>
          </w:p>
        </w:tc>
        <w:tc>
          <w:tcPr>
            <w:tcW w:w="831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Предельные отклонения</w:t>
            </w:r>
          </w:p>
        </w:tc>
      </w:tr>
      <w:tr w:rsidR="008841AF" w:rsidRPr="008841AF" w:rsidTr="008841AF">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Внутренний размер коробок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Наружный размер полотен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Зазор под наплавом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Размеры расположения приборов, петель и другие размеры</w:t>
            </w:r>
          </w:p>
        </w:tc>
      </w:tr>
      <w:tr w:rsidR="008841AF" w:rsidRPr="008841AF" w:rsidTr="008841A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 xml:space="preserve">До 1000 </w:t>
            </w:r>
            <w:proofErr w:type="spellStart"/>
            <w:r w:rsidRPr="008841AF">
              <w:rPr>
                <w:rFonts w:ascii="Times New Roman" w:eastAsia="Times New Roman" w:hAnsi="Times New Roman" w:cs="Times New Roman"/>
                <w:color w:val="2D2D2D"/>
                <w:sz w:val="21"/>
                <w:szCs w:val="21"/>
                <w:lang w:eastAsia="ru-RU"/>
              </w:rPr>
              <w:t>включ</w:t>
            </w:r>
            <w:proofErr w:type="spellEnd"/>
            <w:r w:rsidRPr="008841AF">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+1,0</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±1,0</w:t>
            </w:r>
          </w:p>
        </w:tc>
      </w:tr>
      <w:tr w:rsidR="008841AF" w:rsidRPr="008841AF" w:rsidTr="008841A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 xml:space="preserve">Св. 1000 до 2000 </w:t>
            </w:r>
            <w:proofErr w:type="spellStart"/>
            <w:r w:rsidRPr="008841AF">
              <w:rPr>
                <w:rFonts w:ascii="Times New Roman" w:eastAsia="Times New Roman" w:hAnsi="Times New Roman" w:cs="Times New Roman"/>
                <w:color w:val="2D2D2D"/>
                <w:sz w:val="21"/>
                <w:szCs w:val="21"/>
                <w:lang w:eastAsia="ru-RU"/>
              </w:rPr>
              <w:t>включ</w:t>
            </w:r>
            <w:proofErr w:type="spellEnd"/>
            <w:r w:rsidRPr="008841AF">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+2,0</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+1,0</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-0,5</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r>
      <w:tr w:rsidR="008841AF" w:rsidRPr="008841AF" w:rsidTr="008841A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 xml:space="preserve">Св. 2000 </w:t>
            </w:r>
            <w:proofErr w:type="spellStart"/>
            <w:r w:rsidRPr="008841AF">
              <w:rPr>
                <w:rFonts w:ascii="Times New Roman" w:eastAsia="Times New Roman" w:hAnsi="Times New Roman" w:cs="Times New Roman"/>
                <w:color w:val="2D2D2D"/>
                <w:sz w:val="21"/>
                <w:szCs w:val="21"/>
                <w:lang w:eastAsia="ru-RU"/>
              </w:rPr>
              <w:t>включ</w:t>
            </w:r>
            <w:proofErr w:type="spellEnd"/>
            <w:r w:rsidRPr="008841AF">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+2,0</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+1,0</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+1,5</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-0,5</w:t>
            </w: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r>
      <w:tr w:rsidR="008841AF" w:rsidRPr="008841AF" w:rsidTr="008841AF">
        <w:tc>
          <w:tcPr>
            <w:tcW w:w="1145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Примечания:</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 xml:space="preserve">1 Значения предельных отклонений </w:t>
            </w:r>
            <w:proofErr w:type="gramStart"/>
            <w:r w:rsidRPr="008841AF">
              <w:rPr>
                <w:rFonts w:ascii="Times New Roman" w:eastAsia="Times New Roman" w:hAnsi="Times New Roman" w:cs="Times New Roman"/>
                <w:color w:val="2D2D2D"/>
                <w:sz w:val="21"/>
                <w:szCs w:val="21"/>
                <w:lang w:eastAsia="ru-RU"/>
              </w:rPr>
              <w:t>установлены для температурного интервала проведения измерения 16°С-24°С.</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2 Значения предельных отклонений размеров зазоров под наплавом приведены</w:t>
            </w:r>
            <w:proofErr w:type="gramEnd"/>
            <w:r w:rsidRPr="008841AF">
              <w:rPr>
                <w:rFonts w:ascii="Times New Roman" w:eastAsia="Times New Roman" w:hAnsi="Times New Roman" w:cs="Times New Roman"/>
                <w:color w:val="2D2D2D"/>
                <w:sz w:val="21"/>
                <w:szCs w:val="21"/>
                <w:lang w:eastAsia="ru-RU"/>
              </w:rPr>
              <w:t xml:space="preserve"> для закрытых полотен с установленными уплотняющими прокладками.</w:t>
            </w:r>
          </w:p>
        </w:tc>
      </w:tr>
    </w:tbl>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Разность длин диагоналей прямоугольных полотен площадью 1,5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9" name="Прямоугольник 19"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ГОСТ 30970-2014 Блоки дверные из поливинилхлоридных профилей.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N15fcxYAwAAbQYAAA4AAAAAAAAA&#10;AAAAAAAALgIAAGRycy9lMm9Eb2MueG1sUEsBAi0AFAAGAAgAAAAhABK7BZvcAAAAAwEAAA8AAAAA&#10;AAAAAAAAAAAAsgUAAGRycy9kb3ducmV2LnhtbFBLBQYAAAAABAAEAPMAAAC7BgAAAAA=&#10;" filled="f" stroked="f">
                <o:lock v:ext="edit" aspectratio="t"/>
                <w10:anchorlock/>
              </v:rect>
            </w:pict>
          </mc:Fallback>
        </mc:AlternateContent>
      </w:r>
      <w:r w:rsidRPr="008841AF">
        <w:rPr>
          <w:rFonts w:ascii="Arial" w:eastAsia="Times New Roman" w:hAnsi="Arial" w:cs="Arial"/>
          <w:color w:val="2D2D2D"/>
          <w:spacing w:val="2"/>
          <w:sz w:val="21"/>
          <w:szCs w:val="21"/>
          <w:lang w:eastAsia="ru-RU"/>
        </w:rPr>
        <w:t> и менее не должна превышать 2,0 мм, площадью свыше 1,5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8" name="Прямоугольник 18"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ГОСТ 30970-2014 Блоки дверные из поливинилхлоридных профилей.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IqLs3RYAwAAbQYAAA4AAAAAAAAA&#10;AAAAAAAALgIAAGRycy9lMm9Eb2MueG1sUEsBAi0AFAAGAAgAAAAhABK7BZvcAAAAAwEAAA8AAAAA&#10;AAAAAAAAAAAAsgUAAGRycy9kb3ducmV2LnhtbFBLBQYAAAAABAAEAPMAAAC7BgAAAAA=&#10;" filled="f" stroked="f">
                <o:lock v:ext="edit" aspectratio="t"/>
                <w10:anchorlock/>
              </v:rect>
            </w:pict>
          </mc:Fallback>
        </mc:AlternateContent>
      </w:r>
      <w:r w:rsidRPr="008841AF">
        <w:rPr>
          <w:rFonts w:ascii="Arial" w:eastAsia="Times New Roman" w:hAnsi="Arial" w:cs="Arial"/>
          <w:color w:val="2D2D2D"/>
          <w:spacing w:val="2"/>
          <w:sz w:val="21"/>
          <w:szCs w:val="21"/>
          <w:lang w:eastAsia="ru-RU"/>
        </w:rPr>
        <w:t> - 3,0 мм.</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5.3.4 Перепад лицевых поверхностей в сварных соединениях смежных профилей коробок и полотен, установка которых предусмотрена в одной плоскости, не должен превышать 0,7 мм, а при механическом соединении импостов с профилями коробок и между собой - 1,0 мм.</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5.3.5</w:t>
      </w:r>
      <w:proofErr w:type="gramStart"/>
      <w:r w:rsidRPr="008841AF">
        <w:rPr>
          <w:rFonts w:ascii="Arial" w:eastAsia="Times New Roman" w:hAnsi="Arial" w:cs="Arial"/>
          <w:color w:val="2D2D2D"/>
          <w:spacing w:val="2"/>
          <w:sz w:val="21"/>
          <w:szCs w:val="21"/>
          <w:lang w:eastAsia="ru-RU"/>
        </w:rPr>
        <w:t xml:space="preserve"> В</w:t>
      </w:r>
      <w:proofErr w:type="gramEnd"/>
      <w:r w:rsidRPr="008841AF">
        <w:rPr>
          <w:rFonts w:ascii="Arial" w:eastAsia="Times New Roman" w:hAnsi="Arial" w:cs="Arial"/>
          <w:color w:val="2D2D2D"/>
          <w:spacing w:val="2"/>
          <w:sz w:val="21"/>
          <w:szCs w:val="21"/>
          <w:lang w:eastAsia="ru-RU"/>
        </w:rPr>
        <w:t xml:space="preserve"> случае если обработка сварного шва предусматривает выборку канавки, размер канавки на лицевых поверхностях не должен превышать 6 мм по ширине, глубина канавки должна быть в пределах 0,3-1,0 мм. Величина среза наружного угла сварного шва не должна превышать 4 мм по сварному шву.</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5.3.6 Провисание полотен в собранном дверном блоке с порогом не должно превышать 1,5 мм на высоту полотна дверного блока.</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5.3.7 Предельное отклонение номинального размера расстояния между наплавами смежных закрытых полотен и фрамуг не должно превышать 1,0 мм на 1 м длины притвора.</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5.3.8 Отклонение от прямолинейности кромок деталей рамочных элементов не должно превышать 1,0 мм на 1 м длины применяемого ПВХ-профиля.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Изогнутые профили не должны иметь отклонений от заданной формы (коробление, волнистость), превышающих по ширине и высоте профиля ±1,5 мм. </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841AF">
        <w:rPr>
          <w:rFonts w:ascii="Arial" w:eastAsia="Times New Roman" w:hAnsi="Arial" w:cs="Arial"/>
          <w:color w:val="4C4C4C"/>
          <w:spacing w:val="2"/>
          <w:sz w:val="29"/>
          <w:szCs w:val="29"/>
          <w:lang w:eastAsia="ru-RU"/>
        </w:rPr>
        <w:lastRenderedPageBreak/>
        <w:t>Рисунок 8 - Примеры архитектурных рисунков дверных блоков</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295775" cy="5095875"/>
            <wp:effectExtent l="0" t="0" r="9525" b="9525"/>
            <wp:docPr id="17" name="Рисунок 17"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30970-2014 Блоки дверные из поливинилхлоридных профилей. Общие технические условия"/>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295775" cy="5095875"/>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Рисунок 8 - Примеры архитектурных рисунков дверных блоков</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841AF">
        <w:rPr>
          <w:rFonts w:ascii="Arial" w:eastAsia="Times New Roman" w:hAnsi="Arial" w:cs="Arial"/>
          <w:color w:val="4C4C4C"/>
          <w:spacing w:val="2"/>
          <w:sz w:val="29"/>
          <w:szCs w:val="29"/>
          <w:lang w:eastAsia="ru-RU"/>
        </w:rPr>
        <w:t>Рисунок 9 - Примеры архитектурных рисунков дверных блоков с декоративным заполнением дверных полотен</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5772150" cy="2809875"/>
            <wp:effectExtent l="0" t="0" r="0" b="9525"/>
            <wp:docPr id="16" name="Рисунок 16"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30970-2014 Блоки дверные из поливинилхлоридных профилей. Общие технические условия"/>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72150" cy="2809875"/>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Рисунок 9 - Примеры архитектурных рисунков дверных блоков с декоративным заполнением дверных полотен</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841AF">
        <w:rPr>
          <w:rFonts w:ascii="Arial" w:eastAsia="Times New Roman" w:hAnsi="Arial" w:cs="Arial"/>
          <w:color w:val="4C4C4C"/>
          <w:spacing w:val="2"/>
          <w:sz w:val="29"/>
          <w:szCs w:val="29"/>
          <w:lang w:eastAsia="ru-RU"/>
        </w:rPr>
        <w:t>Рисунок 10 - Примеры архитектурных рисунков дверных блоков с декоративным заполнением дверных полотен высокой сложности</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276600" cy="4867275"/>
            <wp:effectExtent l="0" t="0" r="0" b="9525"/>
            <wp:docPr id="15" name="Рисунок 15"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30970-2014 Блоки дверные из поливинилхлоридных профилей. Общие технические условия"/>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76600" cy="4867275"/>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Рисунок 10 - Примеры архитектурных рисунков дверных блоков с декоративным заполнением дверных полотен высокой сложности</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b/>
          <w:bCs/>
          <w:color w:val="2D2D2D"/>
          <w:spacing w:val="2"/>
          <w:sz w:val="21"/>
          <w:szCs w:val="21"/>
          <w:lang w:eastAsia="ru-RU"/>
        </w:rPr>
        <w:t>5.4 Характеристики</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5.4.1 Основные эксплуатационные характеристики дверных блоков приведены в таблице 2.</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Таблица 2 - Эксплуатационные характеристики дверных блоков</w:t>
      </w:r>
      <w:r w:rsidRPr="008841A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994"/>
        <w:gridCol w:w="1534"/>
        <w:gridCol w:w="1827"/>
      </w:tblGrid>
      <w:tr w:rsidR="008841AF" w:rsidRPr="008841AF" w:rsidTr="008841AF">
        <w:trPr>
          <w:trHeight w:val="15"/>
        </w:trPr>
        <w:tc>
          <w:tcPr>
            <w:tcW w:w="7762"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1663"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2033"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r>
      <w:tr w:rsidR="008841AF" w:rsidRPr="008841AF" w:rsidTr="008841AF">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Наименование показателя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Значение показателя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Примечание</w:t>
            </w:r>
          </w:p>
        </w:tc>
      </w:tr>
      <w:tr w:rsidR="008841AF" w:rsidRPr="008841AF" w:rsidTr="008841AF">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Приведенное сопротивление теплопередаче полотен дверных блоков, м</w:t>
            </w:r>
            <w:proofErr w:type="gramStart"/>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4" name="Прямоугольник 14"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ГОСТ 30970-2014 Блоки дверные из поливинилхлоридных профилей.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GrJOzxYAwAAbQYAAA4AAAAAAAAA&#10;AAAAAAAALgIAAGRycy9lMm9Eb2MueG1sUEsBAi0AFAAGAAgAAAAhABK7BZvcAAAAAwEAAA8AAAAA&#10;AAAAAAAAAAAAsgUAAGRycy9kb3ducmV2LnhtbFBLBQYAAAAABAAEAPMAAAC7BgAAAAA=&#10;" filled="f" stroked="f">
                      <o:lock v:ext="edit" aspectratio="t"/>
                      <w10:anchorlock/>
                    </v:rect>
                  </w:pict>
                </mc:Fallback>
              </mc:AlternateContent>
            </w:r>
            <w:r w:rsidRPr="008841AF">
              <w:rPr>
                <w:rFonts w:ascii="Times New Roman" w:eastAsia="Times New Roman" w:hAnsi="Times New Roman" w:cs="Times New Roman"/>
                <w:color w:val="2D2D2D"/>
                <w:sz w:val="21"/>
                <w:szCs w:val="21"/>
                <w:lang w:eastAsia="ru-RU"/>
              </w:rPr>
              <w:t>·°С</w:t>
            </w:r>
            <w:proofErr w:type="gramEnd"/>
            <w:r w:rsidRPr="008841AF">
              <w:rPr>
                <w:rFonts w:ascii="Times New Roman" w:eastAsia="Times New Roman" w:hAnsi="Times New Roman" w:cs="Times New Roman"/>
                <w:color w:val="2D2D2D"/>
                <w:sz w:val="21"/>
                <w:szCs w:val="21"/>
                <w:lang w:eastAsia="ru-RU"/>
              </w:rPr>
              <w:t>/Вт, не менее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0,60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Для групп</w:t>
            </w:r>
            <w:proofErr w:type="gramStart"/>
            <w:r w:rsidRPr="008841AF">
              <w:rPr>
                <w:rFonts w:ascii="Times New Roman" w:eastAsia="Times New Roman" w:hAnsi="Times New Roman" w:cs="Times New Roman"/>
                <w:color w:val="2D2D2D"/>
                <w:sz w:val="21"/>
                <w:szCs w:val="21"/>
                <w:lang w:eastAsia="ru-RU"/>
              </w:rPr>
              <w:t xml:space="preserve"> А</w:t>
            </w:r>
            <w:proofErr w:type="gramEnd"/>
            <w:r w:rsidRPr="008841AF">
              <w:rPr>
                <w:rFonts w:ascii="Times New Roman" w:eastAsia="Times New Roman" w:hAnsi="Times New Roman" w:cs="Times New Roman"/>
                <w:color w:val="2D2D2D"/>
                <w:sz w:val="21"/>
                <w:szCs w:val="21"/>
                <w:lang w:eastAsia="ru-RU"/>
              </w:rPr>
              <w:t>, Б</w:t>
            </w:r>
          </w:p>
        </w:tc>
      </w:tr>
      <w:tr w:rsidR="008841AF" w:rsidRPr="008841AF" w:rsidTr="008841AF">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 xml:space="preserve">Звукоизоляция, </w:t>
            </w:r>
            <w:proofErr w:type="spellStart"/>
            <w:r w:rsidRPr="008841AF">
              <w:rPr>
                <w:rFonts w:ascii="Times New Roman" w:eastAsia="Times New Roman" w:hAnsi="Times New Roman" w:cs="Times New Roman"/>
                <w:color w:val="2D2D2D"/>
                <w:sz w:val="21"/>
                <w:szCs w:val="21"/>
                <w:lang w:eastAsia="ru-RU"/>
              </w:rPr>
              <w:t>дБА</w:t>
            </w:r>
            <w:proofErr w:type="spellEnd"/>
            <w:r w:rsidRPr="008841AF">
              <w:rPr>
                <w:rFonts w:ascii="Times New Roman" w:eastAsia="Times New Roman" w:hAnsi="Times New Roman" w:cs="Times New Roman"/>
                <w:color w:val="2D2D2D"/>
                <w:sz w:val="21"/>
                <w:szCs w:val="21"/>
                <w:lang w:eastAsia="ru-RU"/>
              </w:rPr>
              <w:t>, не менее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26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То же</w:t>
            </w:r>
          </w:p>
        </w:tc>
      </w:tr>
      <w:tr w:rsidR="008841AF" w:rsidRPr="008841AF" w:rsidTr="008841AF">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Воздухопроницаемость при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6225" cy="228600"/>
                      <wp:effectExtent l="0" t="0" r="0" b="0"/>
                      <wp:docPr id="13" name="Прямоугольник 13"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ГОСТ 30970-2014 Блоки дверные из поливинилхлоридных профилей. Общие технические условия"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" filled="f" stroked="f">
                      <o:lock v:ext="edit" aspectratio="t"/>
                      <w10:anchorlock/>
                    </v:rect>
                  </w:pict>
                </mc:Fallback>
              </mc:AlternateContent>
            </w:r>
            <w:r w:rsidRPr="008841AF">
              <w:rPr>
                <w:rFonts w:ascii="Times New Roman" w:eastAsia="Times New Roman" w:hAnsi="Times New Roman" w:cs="Times New Roman"/>
                <w:color w:val="2D2D2D"/>
                <w:sz w:val="21"/>
                <w:szCs w:val="21"/>
                <w:lang w:eastAsia="ru-RU"/>
              </w:rPr>
              <w:t>=10 Па,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2" name="Прямоугольник 12"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ГОСТ 30970-2014 Блоки дверные из поливинилхлоридных профилей.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" filled="f" stroked="f">
                      <o:lock v:ext="edit" aspectratio="t"/>
                      <w10:anchorlock/>
                    </v:rect>
                  </w:pict>
                </mc:Fallback>
              </mc:AlternateContent>
            </w:r>
            <w:r w:rsidRPr="008841AF">
              <w:rPr>
                <w:rFonts w:ascii="Times New Roman" w:eastAsia="Times New Roman" w:hAnsi="Times New Roman" w:cs="Times New Roman"/>
                <w:color w:val="2D2D2D"/>
                <w:sz w:val="21"/>
                <w:szCs w:val="21"/>
                <w:lang w:eastAsia="ru-RU"/>
              </w:rPr>
              <w:t>/(</w:t>
            </w:r>
            <w:proofErr w:type="spellStart"/>
            <w:r w:rsidRPr="008841AF">
              <w:rPr>
                <w:rFonts w:ascii="Times New Roman" w:eastAsia="Times New Roman" w:hAnsi="Times New Roman" w:cs="Times New Roman"/>
                <w:color w:val="2D2D2D"/>
                <w:sz w:val="21"/>
                <w:szCs w:val="21"/>
                <w:lang w:eastAsia="ru-RU"/>
              </w:rPr>
              <w:t>ч·м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 name="Прямоугольник 11"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ГОСТ 30970-2014 Блоки дверные из поливинилхлоридных профилей.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KL4XQpYAwAAbQYAAA4AAAAAAAAA&#10;AAAAAAAALgIAAGRycy9lMm9Eb2MueG1sUEsBAi0AFAAGAAgAAAAhABK7BZvcAAAAAwEAAA8AAAAA&#10;AAAAAAAAAAAAsgUAAGRycy9kb3ducmV2LnhtbFBLBQYAAAAABAAEAPMAAAC7BgAAAAA=&#10;" filled="f" stroked="f">
                      <o:lock v:ext="edit" aspectratio="t"/>
                      <w10:anchorlock/>
                    </v:rect>
                  </w:pict>
                </mc:Fallback>
              </mc:AlternateContent>
            </w:r>
            <w:r w:rsidRPr="008841AF">
              <w:rPr>
                <w:rFonts w:ascii="Times New Roman" w:eastAsia="Times New Roman" w:hAnsi="Times New Roman" w:cs="Times New Roman"/>
                <w:color w:val="2D2D2D"/>
                <w:sz w:val="21"/>
                <w:szCs w:val="21"/>
                <w:lang w:eastAsia="ru-RU"/>
              </w:rPr>
              <w:t>), не более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r>
      <w:tr w:rsidR="008841AF" w:rsidRPr="008841AF" w:rsidTr="008841AF">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Безотказность, циклы открывания, не менее:</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r>
      <w:tr w:rsidR="008841AF" w:rsidRPr="008841AF" w:rsidTr="008841AF">
        <w:tc>
          <w:tcPr>
            <w:tcW w:w="7762"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 для дверных блоков группы</w:t>
            </w:r>
            <w:proofErr w:type="gramStart"/>
            <w:r w:rsidRPr="008841AF">
              <w:rPr>
                <w:rFonts w:ascii="Times New Roman" w:eastAsia="Times New Roman" w:hAnsi="Times New Roman" w:cs="Times New Roman"/>
                <w:color w:val="2D2D2D"/>
                <w:sz w:val="21"/>
                <w:szCs w:val="21"/>
                <w:lang w:eastAsia="ru-RU"/>
              </w:rPr>
              <w:t xml:space="preserve"> А</w:t>
            </w:r>
            <w:proofErr w:type="gramEnd"/>
            <w:r w:rsidRPr="008841AF">
              <w:rPr>
                <w:rFonts w:ascii="Times New Roman" w:eastAsia="Times New Roman" w:hAnsi="Times New Roman" w:cs="Times New Roman"/>
                <w:color w:val="2D2D2D"/>
                <w:sz w:val="21"/>
                <w:szCs w:val="21"/>
                <w:lang w:eastAsia="ru-RU"/>
              </w:rPr>
              <w:t xml:space="preserve"> с большой интенсивностью прохода;</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500000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r>
      <w:tr w:rsidR="008841AF" w:rsidRPr="008841AF" w:rsidTr="008841AF">
        <w:tc>
          <w:tcPr>
            <w:tcW w:w="7762"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 для дверных блоков группы</w:t>
            </w:r>
            <w:proofErr w:type="gramStart"/>
            <w:r w:rsidRPr="008841AF">
              <w:rPr>
                <w:rFonts w:ascii="Times New Roman" w:eastAsia="Times New Roman" w:hAnsi="Times New Roman" w:cs="Times New Roman"/>
                <w:color w:val="2D2D2D"/>
                <w:sz w:val="21"/>
                <w:szCs w:val="21"/>
                <w:lang w:eastAsia="ru-RU"/>
              </w:rPr>
              <w:t xml:space="preserve"> Б</w:t>
            </w:r>
            <w:proofErr w:type="gramEnd"/>
            <w:r w:rsidRPr="008841AF">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250000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r>
      <w:tr w:rsidR="008841AF" w:rsidRPr="008841AF" w:rsidTr="008841AF">
        <w:tc>
          <w:tcPr>
            <w:tcW w:w="7762"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 для межкомнатных распашных дверных блоков;</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100000</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Для группы</w:t>
            </w:r>
            <w:proofErr w:type="gramStart"/>
            <w:r w:rsidRPr="008841AF">
              <w:rPr>
                <w:rFonts w:ascii="Times New Roman" w:eastAsia="Times New Roman" w:hAnsi="Times New Roman" w:cs="Times New Roman"/>
                <w:color w:val="2D2D2D"/>
                <w:sz w:val="21"/>
                <w:szCs w:val="21"/>
                <w:lang w:eastAsia="ru-RU"/>
              </w:rPr>
              <w:t xml:space="preserve"> В</w:t>
            </w:r>
            <w:proofErr w:type="gramEnd"/>
          </w:p>
        </w:tc>
      </w:tr>
      <w:tr w:rsidR="008841AF" w:rsidRPr="008841AF" w:rsidTr="008841AF">
        <w:tc>
          <w:tcPr>
            <w:tcW w:w="7762"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lastRenderedPageBreak/>
              <w:t>- для раздвижных; </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20000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r>
      <w:tr w:rsidR="008841AF" w:rsidRPr="008841AF" w:rsidTr="008841AF">
        <w:tc>
          <w:tcPr>
            <w:tcW w:w="776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 для складных </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20000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r>
      <w:tr w:rsidR="008841AF" w:rsidRPr="008841AF" w:rsidTr="008841AF">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Примечания:</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1 Значение приведенного сопротивления теплопередаче является справочным. В необходимых случаях данный показатель подтверждают расчетами или лабораторными испытаниями.</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2</w:t>
            </w:r>
            <w:proofErr w:type="gramStart"/>
            <w:r w:rsidRPr="008841AF">
              <w:rPr>
                <w:rFonts w:ascii="Times New Roman" w:eastAsia="Times New Roman" w:hAnsi="Times New Roman" w:cs="Times New Roman"/>
                <w:color w:val="2D2D2D"/>
                <w:sz w:val="21"/>
                <w:szCs w:val="21"/>
                <w:lang w:eastAsia="ru-RU"/>
              </w:rPr>
              <w:t xml:space="preserve"> Д</w:t>
            </w:r>
            <w:proofErr w:type="gramEnd"/>
            <w:r w:rsidRPr="008841AF">
              <w:rPr>
                <w:rFonts w:ascii="Times New Roman" w:eastAsia="Times New Roman" w:hAnsi="Times New Roman" w:cs="Times New Roman"/>
                <w:color w:val="2D2D2D"/>
                <w:sz w:val="21"/>
                <w:szCs w:val="21"/>
                <w:lang w:eastAsia="ru-RU"/>
              </w:rPr>
              <w:t>ля наружных дверных блоков в качестве показателя водопроницаемости может быть установлен предел водонепроницаемости по </w:t>
            </w:r>
            <w:hyperlink r:id="rId60" w:history="1">
              <w:r w:rsidRPr="008841AF">
                <w:rPr>
                  <w:rFonts w:ascii="Times New Roman" w:eastAsia="Times New Roman" w:hAnsi="Times New Roman" w:cs="Times New Roman"/>
                  <w:color w:val="00466E"/>
                  <w:sz w:val="21"/>
                  <w:szCs w:val="21"/>
                  <w:u w:val="single"/>
                  <w:lang w:eastAsia="ru-RU"/>
                </w:rPr>
                <w:t>ГОСТ 26602.2</w:t>
              </w:r>
            </w:hyperlink>
            <w:r w:rsidRPr="008841AF">
              <w:rPr>
                <w:rFonts w:ascii="Times New Roman" w:eastAsia="Times New Roman" w:hAnsi="Times New Roman" w:cs="Times New Roman"/>
                <w:color w:val="2D2D2D"/>
                <w:sz w:val="21"/>
                <w:szCs w:val="21"/>
                <w:lang w:eastAsia="ru-RU"/>
              </w:rPr>
              <w:t>.</w:t>
            </w:r>
          </w:p>
        </w:tc>
      </w:tr>
    </w:tbl>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5.4.2</w:t>
      </w:r>
      <w:proofErr w:type="gramStart"/>
      <w:r w:rsidRPr="008841AF">
        <w:rPr>
          <w:rFonts w:ascii="Arial" w:eastAsia="Times New Roman" w:hAnsi="Arial" w:cs="Arial"/>
          <w:color w:val="2D2D2D"/>
          <w:spacing w:val="2"/>
          <w:sz w:val="21"/>
          <w:szCs w:val="21"/>
          <w:lang w:eastAsia="ru-RU"/>
        </w:rPr>
        <w:t xml:space="preserve"> Д</w:t>
      </w:r>
      <w:proofErr w:type="gramEnd"/>
      <w:r w:rsidRPr="008841AF">
        <w:rPr>
          <w:rFonts w:ascii="Arial" w:eastAsia="Times New Roman" w:hAnsi="Arial" w:cs="Arial"/>
          <w:color w:val="2D2D2D"/>
          <w:spacing w:val="2"/>
          <w:sz w:val="21"/>
          <w:szCs w:val="21"/>
          <w:lang w:eastAsia="ru-RU"/>
        </w:rPr>
        <w:t>ля дверных блоков группы А устанавливают стойкость к воздействию ветровых нагрузок в соответствии с [</w:t>
      </w:r>
      <w:hyperlink r:id="rId61" w:history="1">
        <w:r w:rsidRPr="008841AF">
          <w:rPr>
            <w:rFonts w:ascii="Arial" w:eastAsia="Times New Roman" w:hAnsi="Arial" w:cs="Arial"/>
            <w:color w:val="00466E"/>
            <w:spacing w:val="2"/>
            <w:sz w:val="21"/>
            <w:szCs w:val="21"/>
            <w:u w:val="single"/>
            <w:lang w:eastAsia="ru-RU"/>
          </w:rPr>
          <w:t>1</w:t>
        </w:r>
      </w:hyperlink>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Ветровая нагрузка должна включать в себя следующие параметры:</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изменение давления от 400 до 1800 Па;</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изменение величины прогиба брусков от 1/150 до 1/300 длины бруска.</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5.4.3 Дверные блоки должны быть стойкими к воздействию статических нагрузок. Статические нагрузки и прочность сварных угловых соединений при испытаниях по схеме</w:t>
      </w:r>
      <w:proofErr w:type="gramStart"/>
      <w:r w:rsidRPr="008841AF">
        <w:rPr>
          <w:rFonts w:ascii="Arial" w:eastAsia="Times New Roman" w:hAnsi="Arial" w:cs="Arial"/>
          <w:color w:val="2D2D2D"/>
          <w:spacing w:val="2"/>
          <w:sz w:val="21"/>
          <w:szCs w:val="21"/>
          <w:lang w:eastAsia="ru-RU"/>
        </w:rPr>
        <w:t xml:space="preserve"> А</w:t>
      </w:r>
      <w:proofErr w:type="gramEnd"/>
      <w:r w:rsidRPr="008841AF">
        <w:rPr>
          <w:rFonts w:ascii="Arial" w:eastAsia="Times New Roman" w:hAnsi="Arial" w:cs="Arial"/>
          <w:color w:val="2D2D2D"/>
          <w:spacing w:val="2"/>
          <w:sz w:val="21"/>
          <w:szCs w:val="21"/>
          <w:lang w:eastAsia="ru-RU"/>
        </w:rPr>
        <w:t xml:space="preserve"> (см. рисунок 12) приведены в таблице 3.</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При испытаниях по схеме</w:t>
      </w:r>
      <w:proofErr w:type="gramStart"/>
      <w:r w:rsidRPr="008841AF">
        <w:rPr>
          <w:rFonts w:ascii="Arial" w:eastAsia="Times New Roman" w:hAnsi="Arial" w:cs="Arial"/>
          <w:color w:val="2D2D2D"/>
          <w:spacing w:val="2"/>
          <w:sz w:val="21"/>
          <w:szCs w:val="21"/>
          <w:lang w:eastAsia="ru-RU"/>
        </w:rPr>
        <w:t xml:space="preserve"> Б</w:t>
      </w:r>
      <w:proofErr w:type="gramEnd"/>
      <w:r w:rsidRPr="008841AF">
        <w:rPr>
          <w:rFonts w:ascii="Arial" w:eastAsia="Times New Roman" w:hAnsi="Arial" w:cs="Arial"/>
          <w:color w:val="2D2D2D"/>
          <w:spacing w:val="2"/>
          <w:sz w:val="21"/>
          <w:szCs w:val="21"/>
          <w:lang w:eastAsia="ru-RU"/>
        </w:rPr>
        <w:t xml:space="preserve"> сварные угловые соединения должны выдерживать воздействие нагрузки, увеличенной в два раза.</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Таблица 3 - Прочность сварных угловых соединений и статические нагрузки</w:t>
      </w:r>
      <w:r w:rsidRPr="008841A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101"/>
        <w:gridCol w:w="3036"/>
        <w:gridCol w:w="3218"/>
      </w:tblGrid>
      <w:tr w:rsidR="008841AF" w:rsidRPr="008841AF" w:rsidTr="008841AF">
        <w:trPr>
          <w:trHeight w:val="15"/>
        </w:trPr>
        <w:tc>
          <w:tcPr>
            <w:tcW w:w="3881"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3696"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3881"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r>
      <w:tr w:rsidR="008841AF" w:rsidRPr="008841AF" w:rsidTr="008841A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Группа дверного блока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Прочность сварных угловых соединений полотен (коробок), Н, не менее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Статические нагрузки, действующие в плоскости полотна, Н, не менее</w:t>
            </w:r>
          </w:p>
        </w:tc>
      </w:tr>
      <w:tr w:rsidR="008841AF" w:rsidRPr="008841AF" w:rsidTr="008841A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А, Б</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2000 (1400)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1000</w:t>
            </w:r>
          </w:p>
        </w:tc>
      </w:tr>
      <w:tr w:rsidR="008841AF" w:rsidRPr="008841AF" w:rsidTr="008841A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Б</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800</w:t>
            </w:r>
          </w:p>
        </w:tc>
      </w:tr>
      <w:tr w:rsidR="008841AF" w:rsidRPr="008841AF" w:rsidTr="008841A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1500 (1000)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600</w:t>
            </w:r>
          </w:p>
        </w:tc>
      </w:tr>
    </w:tbl>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5.4.4 Дверные блоки должны выдерживать эксплуатационные динамические нагрузки при открывании (имитация удара об откос) и при закрывании ударом о посторонний предмет в притворе, создаваемые свободно падающим грузом (твердым телом), согласно требованиям таблицы 4.</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Таблица 4 - Динамические нагрузки, создаваемые свободно падающим грузом</w:t>
      </w:r>
      <w:r w:rsidRPr="008841A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192"/>
        <w:gridCol w:w="3033"/>
        <w:gridCol w:w="3130"/>
      </w:tblGrid>
      <w:tr w:rsidR="008841AF" w:rsidRPr="008841AF" w:rsidTr="008841AF">
        <w:trPr>
          <w:trHeight w:val="15"/>
        </w:trPr>
        <w:tc>
          <w:tcPr>
            <w:tcW w:w="3881"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3696"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3881"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r>
      <w:tr w:rsidR="008841AF" w:rsidRPr="008841AF" w:rsidTr="008841A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Группа дверного блока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 xml:space="preserve">Высота падения груза, </w:t>
            </w:r>
            <w:proofErr w:type="gramStart"/>
            <w:r w:rsidRPr="008841AF">
              <w:rPr>
                <w:rFonts w:ascii="Times New Roman" w:eastAsia="Times New Roman" w:hAnsi="Times New Roman" w:cs="Times New Roman"/>
                <w:color w:val="2D2D2D"/>
                <w:sz w:val="21"/>
                <w:szCs w:val="21"/>
                <w:lang w:eastAsia="ru-RU"/>
              </w:rPr>
              <w:t>м</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 xml:space="preserve">Масса груза, </w:t>
            </w:r>
            <w:proofErr w:type="gramStart"/>
            <w:r w:rsidRPr="008841AF">
              <w:rPr>
                <w:rFonts w:ascii="Times New Roman" w:eastAsia="Times New Roman" w:hAnsi="Times New Roman" w:cs="Times New Roman"/>
                <w:color w:val="2D2D2D"/>
                <w:sz w:val="21"/>
                <w:szCs w:val="21"/>
                <w:lang w:eastAsia="ru-RU"/>
              </w:rPr>
              <w:t>кг</w:t>
            </w:r>
            <w:proofErr w:type="gramEnd"/>
          </w:p>
        </w:tc>
      </w:tr>
      <w:tr w:rsidR="008841AF" w:rsidRPr="008841AF" w:rsidTr="008841A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А, Б</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0,8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20</w:t>
            </w:r>
          </w:p>
        </w:tc>
      </w:tr>
      <w:tr w:rsidR="008841AF" w:rsidRPr="008841AF" w:rsidTr="008841A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0,4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10</w:t>
            </w:r>
          </w:p>
        </w:tc>
      </w:tr>
    </w:tbl>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lastRenderedPageBreak/>
        <w:t>5.4.5 Дверные блоки при определении прочности (надежности) крепления конструкции в проемах и крепления (фиксации) заполнения полотна должны выдерживать ударные нагрузки, создаваемые грузом (неупругим мягким телом), приведенные в таблице 5. Испытанию подвергают дверные полотна с двух сторон.</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Таблица 5 - Ударные нагрузки, создаваемые грузом (неупругим мягким телом)</w:t>
      </w:r>
      <w:r w:rsidRPr="008841A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192"/>
        <w:gridCol w:w="2989"/>
        <w:gridCol w:w="3174"/>
      </w:tblGrid>
      <w:tr w:rsidR="008841AF" w:rsidRPr="008841AF" w:rsidTr="008841AF">
        <w:trPr>
          <w:trHeight w:val="15"/>
        </w:trPr>
        <w:tc>
          <w:tcPr>
            <w:tcW w:w="3881"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3696"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3881"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r>
      <w:tr w:rsidR="008841AF" w:rsidRPr="008841AF" w:rsidTr="008841A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Группа дверного блока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 xml:space="preserve">Масса груза, </w:t>
            </w:r>
            <w:proofErr w:type="gramStart"/>
            <w:r w:rsidRPr="008841AF">
              <w:rPr>
                <w:rFonts w:ascii="Times New Roman" w:eastAsia="Times New Roman" w:hAnsi="Times New Roman" w:cs="Times New Roman"/>
                <w:color w:val="2D2D2D"/>
                <w:sz w:val="21"/>
                <w:szCs w:val="21"/>
                <w:lang w:eastAsia="ru-RU"/>
              </w:rPr>
              <w:t>кг</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 xml:space="preserve">Энергия удара, </w:t>
            </w:r>
            <w:proofErr w:type="gramStart"/>
            <w:r w:rsidRPr="008841AF">
              <w:rPr>
                <w:rFonts w:ascii="Times New Roman" w:eastAsia="Times New Roman" w:hAnsi="Times New Roman" w:cs="Times New Roman"/>
                <w:color w:val="2D2D2D"/>
                <w:sz w:val="21"/>
                <w:szCs w:val="21"/>
                <w:lang w:eastAsia="ru-RU"/>
              </w:rPr>
              <w:t>Дж</w:t>
            </w:r>
            <w:proofErr w:type="gramEnd"/>
          </w:p>
        </w:tc>
      </w:tr>
      <w:tr w:rsidR="008841AF" w:rsidRPr="008841AF" w:rsidTr="008841A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30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180</w:t>
            </w:r>
          </w:p>
        </w:tc>
      </w:tr>
      <w:tr w:rsidR="008841AF" w:rsidRPr="008841AF" w:rsidTr="008841A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Б</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30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120</w:t>
            </w:r>
          </w:p>
        </w:tc>
      </w:tr>
      <w:tr w:rsidR="008841AF" w:rsidRPr="008841AF" w:rsidTr="008841A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30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60</w:t>
            </w:r>
          </w:p>
        </w:tc>
      </w:tr>
    </w:tbl>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5.4.6 Дверные блоки при определении стойкости конструкции и материала полотна к пробиванию должны выдерживать ударные нагрузки, создаваемые грузом (твердым телом), приведенные в таблице 6.</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Таблица 6 - Ударные нагрузки, создаваемые грузом (твердым телом)</w:t>
      </w:r>
      <w:r w:rsidRPr="008841A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11"/>
        <w:gridCol w:w="2984"/>
        <w:gridCol w:w="3160"/>
      </w:tblGrid>
      <w:tr w:rsidR="008841AF" w:rsidRPr="008841AF" w:rsidTr="008841AF">
        <w:trPr>
          <w:trHeight w:val="15"/>
        </w:trPr>
        <w:tc>
          <w:tcPr>
            <w:tcW w:w="3881"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3696"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3881"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r>
      <w:tr w:rsidR="008841AF" w:rsidRPr="008841AF" w:rsidTr="008841A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Группа дверного блока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 xml:space="preserve">Масса груза, </w:t>
            </w:r>
            <w:proofErr w:type="gramStart"/>
            <w:r w:rsidRPr="008841AF">
              <w:rPr>
                <w:rFonts w:ascii="Times New Roman" w:eastAsia="Times New Roman" w:hAnsi="Times New Roman" w:cs="Times New Roman"/>
                <w:color w:val="2D2D2D"/>
                <w:sz w:val="21"/>
                <w:szCs w:val="21"/>
                <w:lang w:eastAsia="ru-RU"/>
              </w:rPr>
              <w:t>кг</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 xml:space="preserve">Энергия удара, </w:t>
            </w:r>
            <w:proofErr w:type="gramStart"/>
            <w:r w:rsidRPr="008841AF">
              <w:rPr>
                <w:rFonts w:ascii="Times New Roman" w:eastAsia="Times New Roman" w:hAnsi="Times New Roman" w:cs="Times New Roman"/>
                <w:color w:val="2D2D2D"/>
                <w:sz w:val="21"/>
                <w:szCs w:val="21"/>
                <w:lang w:eastAsia="ru-RU"/>
              </w:rPr>
              <w:t>Дж</w:t>
            </w:r>
            <w:proofErr w:type="gramEnd"/>
          </w:p>
        </w:tc>
      </w:tr>
      <w:tr w:rsidR="008841AF" w:rsidRPr="008841AF" w:rsidTr="008841A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8</w:t>
            </w:r>
          </w:p>
        </w:tc>
      </w:tr>
      <w:tr w:rsidR="008841AF" w:rsidRPr="008841AF" w:rsidTr="008841A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Б</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w:t>
            </w:r>
          </w:p>
        </w:tc>
      </w:tr>
      <w:tr w:rsidR="008841AF" w:rsidRPr="008841AF" w:rsidTr="008841A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3</w:t>
            </w:r>
          </w:p>
        </w:tc>
      </w:tr>
      <w:tr w:rsidR="008841AF" w:rsidRPr="008841AF" w:rsidTr="008841AF">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Примечание - Энергию удара рассчитывают по формуле </w:t>
            </w:r>
            <w:r>
              <w:rPr>
                <w:rFonts w:ascii="Times New Roman" w:eastAsia="Times New Roman" w:hAnsi="Times New Roman" w:cs="Times New Roman"/>
                <w:noProof/>
                <w:color w:val="2D2D2D"/>
                <w:sz w:val="21"/>
                <w:szCs w:val="21"/>
                <w:lang w:eastAsia="ru-RU"/>
              </w:rPr>
              <w:drawing>
                <wp:inline distT="0" distB="0" distL="0" distR="0">
                  <wp:extent cx="1590675" cy="200025"/>
                  <wp:effectExtent l="0" t="0" r="9525" b="9525"/>
                  <wp:docPr id="10" name="Рисунок 10"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30970-2014 Блоки дверные из поливинилхлоридных профилей. Общие технические условия"/>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90675" cy="200025"/>
                          </a:xfrm>
                          <a:prstGeom prst="rect">
                            <a:avLst/>
                          </a:prstGeom>
                          <a:noFill/>
                          <a:ln>
                            <a:noFill/>
                          </a:ln>
                        </pic:spPr>
                      </pic:pic>
                    </a:graphicData>
                  </a:graphic>
                </wp:inline>
              </w:drawing>
            </w:r>
            <w:r w:rsidRPr="008841AF">
              <w:rPr>
                <w:rFonts w:ascii="Times New Roman" w:eastAsia="Times New Roman" w:hAnsi="Times New Roman" w:cs="Times New Roman"/>
                <w:color w:val="2D2D2D"/>
                <w:sz w:val="21"/>
                <w:szCs w:val="21"/>
                <w:lang w:eastAsia="ru-RU"/>
              </w:rPr>
              <w:t>, где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0025" cy="161925"/>
                      <wp:effectExtent l="0" t="0" r="0" b="0"/>
                      <wp:docPr id="9" name="Прямоугольник 9"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ГОСТ 30970-2014 Блоки дверные из поливинилхлоридных профилей. Общие технические условия" style="width:15.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" filled="f" stroked="f">
                      <o:lock v:ext="edit" aspectratio="t"/>
                      <w10:anchorlock/>
                    </v:rect>
                  </w:pict>
                </mc:Fallback>
              </mc:AlternateContent>
            </w:r>
            <w:r w:rsidRPr="008841AF">
              <w:rPr>
                <w:rFonts w:ascii="Times New Roman" w:eastAsia="Times New Roman" w:hAnsi="Times New Roman" w:cs="Times New Roman"/>
                <w:color w:val="2D2D2D"/>
                <w:sz w:val="21"/>
                <w:szCs w:val="21"/>
                <w:lang w:eastAsia="ru-RU"/>
              </w:rPr>
              <w:t> - масса груза,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8" name="Прямоугольник 8"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ГОСТ 30970-2014 Блоки дверные из поливинилхлоридных профилей. Общие технические услов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" filled="f" stroked="f">
                      <o:lock v:ext="edit" aspectratio="t"/>
                      <w10:anchorlock/>
                    </v:rect>
                  </w:pict>
                </mc:Fallback>
              </mc:AlternateContent>
            </w:r>
            <w:r w:rsidRPr="008841AF">
              <w:rPr>
                <w:rFonts w:ascii="Times New Roman" w:eastAsia="Times New Roman" w:hAnsi="Times New Roman" w:cs="Times New Roman"/>
                <w:color w:val="2D2D2D"/>
                <w:sz w:val="21"/>
                <w:szCs w:val="21"/>
                <w:lang w:eastAsia="ru-RU"/>
              </w:rPr>
              <w:t> - ускорение свободного падения,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61925"/>
                      <wp:effectExtent l="0" t="0" r="0" b="0"/>
                      <wp:docPr id="7" name="Прямоугольник 7"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ГОСТ 30970-2014 Блоки дверные из поливинилхлоридных профилей. Общие технические условия"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" filled="f" stroked="f">
                      <o:lock v:ext="edit" aspectratio="t"/>
                      <w10:anchorlock/>
                    </v:rect>
                  </w:pict>
                </mc:Fallback>
              </mc:AlternateContent>
            </w:r>
            <w:r w:rsidRPr="008841AF">
              <w:rPr>
                <w:rFonts w:ascii="Times New Roman" w:eastAsia="Times New Roman" w:hAnsi="Times New Roman" w:cs="Times New Roman"/>
                <w:color w:val="2D2D2D"/>
                <w:sz w:val="21"/>
                <w:szCs w:val="21"/>
                <w:lang w:eastAsia="ru-RU"/>
              </w:rPr>
              <w:t> - высота падения груза.</w:t>
            </w:r>
          </w:p>
        </w:tc>
      </w:tr>
    </w:tbl>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 xml:space="preserve">5.4.7 Статическая нагрузка, действующая на элементы передвижения (ролики, </w:t>
      </w:r>
      <w:proofErr w:type="spellStart"/>
      <w:r w:rsidRPr="008841AF">
        <w:rPr>
          <w:rFonts w:ascii="Arial" w:eastAsia="Times New Roman" w:hAnsi="Arial" w:cs="Arial"/>
          <w:color w:val="2D2D2D"/>
          <w:spacing w:val="2"/>
          <w:sz w:val="21"/>
          <w:szCs w:val="21"/>
          <w:lang w:eastAsia="ru-RU"/>
        </w:rPr>
        <w:t>роллеты</w:t>
      </w:r>
      <w:proofErr w:type="spellEnd"/>
      <w:r w:rsidRPr="008841AF">
        <w:rPr>
          <w:rFonts w:ascii="Arial" w:eastAsia="Times New Roman" w:hAnsi="Arial" w:cs="Arial"/>
          <w:color w:val="2D2D2D"/>
          <w:spacing w:val="2"/>
          <w:sz w:val="21"/>
          <w:szCs w:val="21"/>
          <w:lang w:eastAsia="ru-RU"/>
        </w:rPr>
        <w:t>, шарниры и т.д.) раздвижных дверей, должна быть не более 1000 Н.</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5.4.8 Статическая нагрузка, действующая на верхний угол (90°) сложенных полотен складных дверных блоков, должна быть не более 1000 Н.</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 xml:space="preserve">5.4.9 </w:t>
      </w:r>
      <w:proofErr w:type="spellStart"/>
      <w:r w:rsidRPr="008841AF">
        <w:rPr>
          <w:rFonts w:ascii="Arial" w:eastAsia="Times New Roman" w:hAnsi="Arial" w:cs="Arial"/>
          <w:color w:val="2D2D2D"/>
          <w:spacing w:val="2"/>
          <w:sz w:val="21"/>
          <w:szCs w:val="21"/>
          <w:lang w:eastAsia="ru-RU"/>
        </w:rPr>
        <w:t>Взломоустойчивые</w:t>
      </w:r>
      <w:proofErr w:type="spellEnd"/>
      <w:r w:rsidRPr="008841AF">
        <w:rPr>
          <w:rFonts w:ascii="Arial" w:eastAsia="Times New Roman" w:hAnsi="Arial" w:cs="Arial"/>
          <w:color w:val="2D2D2D"/>
          <w:spacing w:val="2"/>
          <w:sz w:val="21"/>
          <w:szCs w:val="21"/>
          <w:lang w:eastAsia="ru-RU"/>
        </w:rPr>
        <w:t xml:space="preserve"> дверные блоки групп</w:t>
      </w:r>
      <w:proofErr w:type="gramStart"/>
      <w:r w:rsidRPr="008841AF">
        <w:rPr>
          <w:rFonts w:ascii="Arial" w:eastAsia="Times New Roman" w:hAnsi="Arial" w:cs="Arial"/>
          <w:color w:val="2D2D2D"/>
          <w:spacing w:val="2"/>
          <w:sz w:val="21"/>
          <w:szCs w:val="21"/>
          <w:lang w:eastAsia="ru-RU"/>
        </w:rPr>
        <w:t xml:space="preserve"> А</w:t>
      </w:r>
      <w:proofErr w:type="gramEnd"/>
      <w:r w:rsidRPr="008841AF">
        <w:rPr>
          <w:rFonts w:ascii="Arial" w:eastAsia="Times New Roman" w:hAnsi="Arial" w:cs="Arial"/>
          <w:color w:val="2D2D2D"/>
          <w:spacing w:val="2"/>
          <w:sz w:val="21"/>
          <w:szCs w:val="21"/>
          <w:lang w:eastAsia="ru-RU"/>
        </w:rPr>
        <w:t xml:space="preserve"> и Б должны выдерживать статические нагрузки в плоскости створки не менее 1300 Н и от удара мягким неупругим телом не менее 250 Дж.</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5.4.10 Эксплуатационные показатели дверных блоков конкретного назначения рекомендуется устанавливать в проектной рабочей документации на строительство (реконструкцию, ремонт) зданий и подтверждать результатами испытаний в испытательных центрах, аккредитованных на право проведения таких испытаний.</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5.4.11 Усилие, прикладываемое к полотну дверных блоков групп</w:t>
      </w:r>
      <w:proofErr w:type="gramStart"/>
      <w:r w:rsidRPr="008841AF">
        <w:rPr>
          <w:rFonts w:ascii="Arial" w:eastAsia="Times New Roman" w:hAnsi="Arial" w:cs="Arial"/>
          <w:color w:val="2D2D2D"/>
          <w:spacing w:val="2"/>
          <w:sz w:val="21"/>
          <w:szCs w:val="21"/>
          <w:lang w:eastAsia="ru-RU"/>
        </w:rPr>
        <w:t xml:space="preserve"> А</w:t>
      </w:r>
      <w:proofErr w:type="gramEnd"/>
      <w:r w:rsidRPr="008841AF">
        <w:rPr>
          <w:rFonts w:ascii="Arial" w:eastAsia="Times New Roman" w:hAnsi="Arial" w:cs="Arial"/>
          <w:color w:val="2D2D2D"/>
          <w:spacing w:val="2"/>
          <w:sz w:val="21"/>
          <w:szCs w:val="21"/>
          <w:lang w:eastAsia="ru-RU"/>
        </w:rPr>
        <w:t xml:space="preserve"> и Б при закрывании до требуемого сжатия уплотняющих прокладок, не должно превышать 100 Н. Усилие, необходимое для открывания дверного полотна, не должно превышать 50 Н. Для дверных блоков группы В усилия закрывания и открывания должны быть не более 25 Н (эргономические требования).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lastRenderedPageBreak/>
        <w:br/>
        <w:t>Примечание - При оценке усилий открывания и закрывания следует иметь в виду, что при испытаниях дверей группы</w:t>
      </w:r>
      <w:proofErr w:type="gramStart"/>
      <w:r w:rsidRPr="008841AF">
        <w:rPr>
          <w:rFonts w:ascii="Arial" w:eastAsia="Times New Roman" w:hAnsi="Arial" w:cs="Arial"/>
          <w:color w:val="2D2D2D"/>
          <w:spacing w:val="2"/>
          <w:sz w:val="21"/>
          <w:szCs w:val="21"/>
          <w:lang w:eastAsia="ru-RU"/>
        </w:rPr>
        <w:t xml:space="preserve"> А</w:t>
      </w:r>
      <w:proofErr w:type="gramEnd"/>
      <w:r w:rsidRPr="008841AF">
        <w:rPr>
          <w:rFonts w:ascii="Arial" w:eastAsia="Times New Roman" w:hAnsi="Arial" w:cs="Arial"/>
          <w:color w:val="2D2D2D"/>
          <w:spacing w:val="2"/>
          <w:sz w:val="21"/>
          <w:szCs w:val="21"/>
          <w:lang w:eastAsia="ru-RU"/>
        </w:rPr>
        <w:t xml:space="preserve"> не учитывались такие факторы, как разность давлений воздуха между помещениями или внезапная ветровая нагрузка, а также наличие встроенных запирающих устройств и устройств закрывания дверей (доводчиков). Указанные факторы могут приводить к более высоким нагрузкам открывания и закрывания. Необходимо учитывать также, что для дверных блоков, предназначенных для прохода людей с ограниченными возможностями, усилие открывания должно быть не более 2,5 Н.</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5.4.12. Внешний вид изделий [цвет, глянец, допустимые дефекты поверхности ПВХ-профилей (риски, царапины, усадочные раковины и др.)] должен соответствовать образцам-эталонам, утвержденным руководителем предприятия-изготовителя.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Различие в цвете, глянце и дефекты поверхности, видимые невооруженным глазом с расстояния 0,6-0,8 м при освещении не менее 300 </w:t>
      </w:r>
      <w:proofErr w:type="spellStart"/>
      <w:r w:rsidRPr="008841AF">
        <w:rPr>
          <w:rFonts w:ascii="Arial" w:eastAsia="Times New Roman" w:hAnsi="Arial" w:cs="Arial"/>
          <w:color w:val="2D2D2D"/>
          <w:spacing w:val="2"/>
          <w:sz w:val="21"/>
          <w:szCs w:val="21"/>
          <w:lang w:eastAsia="ru-RU"/>
        </w:rPr>
        <w:t>лк</w:t>
      </w:r>
      <w:proofErr w:type="spellEnd"/>
      <w:r w:rsidRPr="008841AF">
        <w:rPr>
          <w:rFonts w:ascii="Arial" w:eastAsia="Times New Roman" w:hAnsi="Arial" w:cs="Arial"/>
          <w:color w:val="2D2D2D"/>
          <w:spacing w:val="2"/>
          <w:sz w:val="21"/>
          <w:szCs w:val="21"/>
          <w:lang w:eastAsia="ru-RU"/>
        </w:rPr>
        <w:t>, не допускаются.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Сварные швы не должны иметь поджогов, непроверенных участков, трещин. Изменение цвета ПВХ-профилей в местах сварных швов после их зачистки не допускается.</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5.4.13 Лицевые поверхности профилей рамок полотен и коробок дверных блоков (</w:t>
      </w:r>
      <w:proofErr w:type="gramStart"/>
      <w:r w:rsidRPr="008841AF">
        <w:rPr>
          <w:rFonts w:ascii="Arial" w:eastAsia="Times New Roman" w:hAnsi="Arial" w:cs="Arial"/>
          <w:color w:val="2D2D2D"/>
          <w:spacing w:val="2"/>
          <w:sz w:val="21"/>
          <w:szCs w:val="21"/>
          <w:lang w:eastAsia="ru-RU"/>
        </w:rPr>
        <w:t>кроме</w:t>
      </w:r>
      <w:proofErr w:type="gramEnd"/>
      <w:r w:rsidRPr="008841AF">
        <w:rPr>
          <w:rFonts w:ascii="Arial" w:eastAsia="Times New Roman" w:hAnsi="Arial" w:cs="Arial"/>
          <w:color w:val="2D2D2D"/>
          <w:spacing w:val="2"/>
          <w:sz w:val="21"/>
          <w:szCs w:val="21"/>
          <w:lang w:eastAsia="ru-RU"/>
        </w:rPr>
        <w:t xml:space="preserve"> изогнутых) должны быть защищены самоклеящейся защитной пленкой.</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5.4.14 Материалы и комплектующие детали, применяемые для изготовления дверных блоков, должны соответствовать требованиям стандартов, технических условий, технических свидетельств, утвержденных в установленном порядке.</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b/>
          <w:bCs/>
          <w:color w:val="2D2D2D"/>
          <w:spacing w:val="2"/>
          <w:sz w:val="21"/>
          <w:szCs w:val="21"/>
          <w:lang w:eastAsia="ru-RU"/>
        </w:rPr>
        <w:t>5.5 Требования к ПВХ-профилям и металлическим усилительным вкладышам</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b/>
          <w:bCs/>
          <w:color w:val="2D2D2D"/>
          <w:spacing w:val="2"/>
          <w:sz w:val="21"/>
          <w:szCs w:val="21"/>
          <w:lang w:eastAsia="ru-RU"/>
        </w:rPr>
        <w:t>5.5.1 Требования к ПВХ-профилям</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Для изготовления дверных блоков применяют ПВХ-профили по </w:t>
      </w:r>
      <w:hyperlink r:id="rId63" w:history="1">
        <w:r w:rsidRPr="008841AF">
          <w:rPr>
            <w:rFonts w:ascii="Arial" w:eastAsia="Times New Roman" w:hAnsi="Arial" w:cs="Arial"/>
            <w:color w:val="00466E"/>
            <w:spacing w:val="2"/>
            <w:sz w:val="21"/>
            <w:szCs w:val="21"/>
            <w:u w:val="single"/>
            <w:lang w:eastAsia="ru-RU"/>
          </w:rPr>
          <w:t>ГОСТ 30673</w:t>
        </w:r>
      </w:hyperlink>
      <w:r w:rsidRPr="008841AF">
        <w:rPr>
          <w:rFonts w:ascii="Arial" w:eastAsia="Times New Roman" w:hAnsi="Arial" w:cs="Arial"/>
          <w:color w:val="2D2D2D"/>
          <w:spacing w:val="2"/>
          <w:sz w:val="21"/>
          <w:szCs w:val="21"/>
          <w:lang w:eastAsia="ru-RU"/>
        </w:rPr>
        <w:t> толщиной стенок для профилей класса А, дву</w:t>
      </w:r>
      <w:proofErr w:type="gramStart"/>
      <w:r w:rsidRPr="008841AF">
        <w:rPr>
          <w:rFonts w:ascii="Arial" w:eastAsia="Times New Roman" w:hAnsi="Arial" w:cs="Arial"/>
          <w:color w:val="2D2D2D"/>
          <w:spacing w:val="2"/>
          <w:sz w:val="21"/>
          <w:szCs w:val="21"/>
          <w:lang w:eastAsia="ru-RU"/>
        </w:rPr>
        <w:t>х-</w:t>
      </w:r>
      <w:proofErr w:type="gramEnd"/>
      <w:r w:rsidRPr="008841AF">
        <w:rPr>
          <w:rFonts w:ascii="Arial" w:eastAsia="Times New Roman" w:hAnsi="Arial" w:cs="Arial"/>
          <w:color w:val="2D2D2D"/>
          <w:spacing w:val="2"/>
          <w:sz w:val="21"/>
          <w:szCs w:val="21"/>
          <w:lang w:eastAsia="ru-RU"/>
        </w:rPr>
        <w:t xml:space="preserve">, </w:t>
      </w:r>
      <w:proofErr w:type="spellStart"/>
      <w:r w:rsidRPr="008841AF">
        <w:rPr>
          <w:rFonts w:ascii="Arial" w:eastAsia="Times New Roman" w:hAnsi="Arial" w:cs="Arial"/>
          <w:color w:val="2D2D2D"/>
          <w:spacing w:val="2"/>
          <w:sz w:val="21"/>
          <w:szCs w:val="21"/>
          <w:lang w:eastAsia="ru-RU"/>
        </w:rPr>
        <w:t>трехкамерные</w:t>
      </w:r>
      <w:proofErr w:type="spellEnd"/>
      <w:r w:rsidRPr="008841AF">
        <w:rPr>
          <w:rFonts w:ascii="Arial" w:eastAsia="Times New Roman" w:hAnsi="Arial" w:cs="Arial"/>
          <w:color w:val="2D2D2D"/>
          <w:spacing w:val="2"/>
          <w:sz w:val="21"/>
          <w:szCs w:val="21"/>
          <w:lang w:eastAsia="ru-RU"/>
        </w:rPr>
        <w:t xml:space="preserve"> и с большим числом камер из жесткого </w:t>
      </w:r>
      <w:proofErr w:type="spellStart"/>
      <w:r w:rsidRPr="008841AF">
        <w:rPr>
          <w:rFonts w:ascii="Arial" w:eastAsia="Times New Roman" w:hAnsi="Arial" w:cs="Arial"/>
          <w:color w:val="2D2D2D"/>
          <w:spacing w:val="2"/>
          <w:sz w:val="21"/>
          <w:szCs w:val="21"/>
          <w:lang w:eastAsia="ru-RU"/>
        </w:rPr>
        <w:t>непластифицированного</w:t>
      </w:r>
      <w:proofErr w:type="spellEnd"/>
      <w:r w:rsidRPr="008841AF">
        <w:rPr>
          <w:rFonts w:ascii="Arial" w:eastAsia="Times New Roman" w:hAnsi="Arial" w:cs="Arial"/>
          <w:color w:val="2D2D2D"/>
          <w:spacing w:val="2"/>
          <w:sz w:val="21"/>
          <w:szCs w:val="21"/>
          <w:lang w:eastAsia="ru-RU"/>
        </w:rPr>
        <w:t>, модифицированного на высокую ударную вязкость и стойкость к климатическим воздействиям поливинилхлорида в соответствии с требованиями </w:t>
      </w:r>
      <w:hyperlink r:id="rId64" w:history="1">
        <w:r w:rsidRPr="008841AF">
          <w:rPr>
            <w:rFonts w:ascii="Arial" w:eastAsia="Times New Roman" w:hAnsi="Arial" w:cs="Arial"/>
            <w:color w:val="00466E"/>
            <w:spacing w:val="2"/>
            <w:sz w:val="21"/>
            <w:szCs w:val="21"/>
            <w:u w:val="single"/>
            <w:lang w:eastAsia="ru-RU"/>
          </w:rPr>
          <w:t>ГОСТ 30673</w:t>
        </w:r>
      </w:hyperlink>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Наружные дверные блоки рекомендуется изготовлять из ПВХ-профилей белого цвета, окрашенных в массе. По согласованию потребителя и изготовителя допускается изготовление наружных дверных блоков из ПВХ-профилей других цветов и видов отделки лицевых поверхностей. Применение цветных профилей, окрашенных в массе, без защитного декоративного покрытия на поверхностях, подверженных воздействию ультрафиолетовых лучей, не допускается.</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b/>
          <w:bCs/>
          <w:color w:val="2D2D2D"/>
          <w:spacing w:val="2"/>
          <w:sz w:val="21"/>
          <w:szCs w:val="21"/>
          <w:lang w:eastAsia="ru-RU"/>
        </w:rPr>
        <w:t>5.5.2 Требования к металлическим усилительным вкладышам</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lastRenderedPageBreak/>
        <w:t xml:space="preserve">5.5.2.1 </w:t>
      </w:r>
      <w:proofErr w:type="gramStart"/>
      <w:r w:rsidRPr="008841AF">
        <w:rPr>
          <w:rFonts w:ascii="Arial" w:eastAsia="Times New Roman" w:hAnsi="Arial" w:cs="Arial"/>
          <w:color w:val="2D2D2D"/>
          <w:spacing w:val="2"/>
          <w:sz w:val="21"/>
          <w:szCs w:val="21"/>
          <w:lang w:eastAsia="ru-RU"/>
        </w:rPr>
        <w:t>Главные</w:t>
      </w:r>
      <w:proofErr w:type="gramEnd"/>
      <w:r w:rsidRPr="008841AF">
        <w:rPr>
          <w:rFonts w:ascii="Arial" w:eastAsia="Times New Roman" w:hAnsi="Arial" w:cs="Arial"/>
          <w:color w:val="2D2D2D"/>
          <w:spacing w:val="2"/>
          <w:sz w:val="21"/>
          <w:szCs w:val="21"/>
          <w:lang w:eastAsia="ru-RU"/>
        </w:rPr>
        <w:t xml:space="preserve"> ПВХ-профили дверных блоков усиливают металлическими вкладышами. При изготовлении наружных и входных в квартиру дверных блоков следует применять стальные усилительные вкладыши с антикоррозийным покрытием толщиной стенок не менее 2,0 мм. Для внутренних дверных блоков допускается применение стальных усилительных вкладышей толщиной стенок 1,5 мм, а также вкладышей из алюминиевых сплавов с механическими показателями, соответствующими требованиям </w:t>
      </w:r>
      <w:hyperlink r:id="rId65" w:history="1">
        <w:r w:rsidRPr="008841AF">
          <w:rPr>
            <w:rFonts w:ascii="Arial" w:eastAsia="Times New Roman" w:hAnsi="Arial" w:cs="Arial"/>
            <w:color w:val="00466E"/>
            <w:spacing w:val="2"/>
            <w:sz w:val="21"/>
            <w:szCs w:val="21"/>
            <w:u w:val="single"/>
            <w:lang w:eastAsia="ru-RU"/>
          </w:rPr>
          <w:t>ГОСТ 22233</w:t>
        </w:r>
      </w:hyperlink>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5.5.2.2 Форму, толщину стенок и моменты инерции усилительных вкладышей устанавливают в технической документации на изготовление дверных блоков с учетом условий эксплуатации.</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Расстояние от вкладыша до угла (торца) усиливаемой детали профилей принимают равным (10±5) мм. В случае применения угловых усилителей, а также при механическом креплении импостов размеры соединений устанавливают в рабочих чертежах.</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Не допускается стыковка или разрыв усилительных вкладышей по длине в пределах одного ПВХ-профиля (в том числе при выполнении отверстий под дверные приборы и замки).</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5.5.2.3</w:t>
      </w:r>
      <w:proofErr w:type="gramStart"/>
      <w:r w:rsidRPr="008841AF">
        <w:rPr>
          <w:rFonts w:ascii="Arial" w:eastAsia="Times New Roman" w:hAnsi="Arial" w:cs="Arial"/>
          <w:color w:val="2D2D2D"/>
          <w:spacing w:val="2"/>
          <w:sz w:val="21"/>
          <w:szCs w:val="21"/>
          <w:lang w:eastAsia="ru-RU"/>
        </w:rPr>
        <w:t xml:space="preserve"> К</w:t>
      </w:r>
      <w:proofErr w:type="gramEnd"/>
      <w:r w:rsidRPr="008841AF">
        <w:rPr>
          <w:rFonts w:ascii="Arial" w:eastAsia="Times New Roman" w:hAnsi="Arial" w:cs="Arial"/>
          <w:color w:val="2D2D2D"/>
          <w:spacing w:val="2"/>
          <w:sz w:val="21"/>
          <w:szCs w:val="21"/>
          <w:lang w:eastAsia="ru-RU"/>
        </w:rPr>
        <w:t xml:space="preserve">аждый усилительный вкладыш крепится к </w:t>
      </w:r>
      <w:proofErr w:type="spellStart"/>
      <w:r w:rsidRPr="008841AF">
        <w:rPr>
          <w:rFonts w:ascii="Arial" w:eastAsia="Times New Roman" w:hAnsi="Arial" w:cs="Arial"/>
          <w:color w:val="2D2D2D"/>
          <w:spacing w:val="2"/>
          <w:sz w:val="21"/>
          <w:szCs w:val="21"/>
          <w:lang w:eastAsia="ru-RU"/>
        </w:rPr>
        <w:t>нелицевой</w:t>
      </w:r>
      <w:proofErr w:type="spellEnd"/>
      <w:r w:rsidRPr="008841AF">
        <w:rPr>
          <w:rFonts w:ascii="Arial" w:eastAsia="Times New Roman" w:hAnsi="Arial" w:cs="Arial"/>
          <w:color w:val="2D2D2D"/>
          <w:spacing w:val="2"/>
          <w:sz w:val="21"/>
          <w:szCs w:val="21"/>
          <w:lang w:eastAsia="ru-RU"/>
        </w:rPr>
        <w:t xml:space="preserve"> стороне ПВХ-профиля не менее чем двумя самонарезающими винтами (шурупами). Расстояние от внутреннего угла сварного шва до ближайшего места установки самонарезающего винта не должно превышать 100 мм. Шаг крепления должен быть не более 400 мм, а для наружных, усиленных дверных блоков и дверных блоков из цветных профилей - 300 мм.</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5.5.2.4 Усилительные вкладыши должны входить во внутренние камеры ПВХ-профилей плотно, от руки, без помощи специальных приспособлений.</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b/>
          <w:bCs/>
          <w:color w:val="2D2D2D"/>
          <w:spacing w:val="2"/>
          <w:sz w:val="21"/>
          <w:szCs w:val="21"/>
          <w:lang w:eastAsia="ru-RU"/>
        </w:rPr>
        <w:t>5.6 Требования к заполнению дверных полотен и уплотняющим прокладкам</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5.6.1 Непрозрачное заполнение полотен дверных блоков (филенки) рекомендуется изготовлять из трехслойных панелей, состоящих из пластиковых или алюминиевых облицовочных листов с заполнением утеплителем, или из однослойных панелей из вспененного жесткого поливинилхлорида. Толщина облицовочных листов должна быть не менее 15 мм.</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В качестве филенок полотен, предназначенных для межкомнатных дверных блоков, допускается использование листовых, рулонных или плиточных облицовочных материалов.</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Примеры видов заполнения дверных полотен приведены в приложении Б.</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 xml:space="preserve">5.6.2 Конструктивные решения </w:t>
      </w:r>
      <w:proofErr w:type="gramStart"/>
      <w:r w:rsidRPr="008841AF">
        <w:rPr>
          <w:rFonts w:ascii="Arial" w:eastAsia="Times New Roman" w:hAnsi="Arial" w:cs="Arial"/>
          <w:color w:val="2D2D2D"/>
          <w:spacing w:val="2"/>
          <w:sz w:val="21"/>
          <w:szCs w:val="21"/>
          <w:lang w:eastAsia="ru-RU"/>
        </w:rPr>
        <w:t>узлов крепления деталей заполнения полотен запирающихся дверей</w:t>
      </w:r>
      <w:proofErr w:type="gramEnd"/>
      <w:r w:rsidRPr="008841AF">
        <w:rPr>
          <w:rFonts w:ascii="Arial" w:eastAsia="Times New Roman" w:hAnsi="Arial" w:cs="Arial"/>
          <w:color w:val="2D2D2D"/>
          <w:spacing w:val="2"/>
          <w:sz w:val="21"/>
          <w:szCs w:val="21"/>
          <w:lang w:eastAsia="ru-RU"/>
        </w:rPr>
        <w:t xml:space="preserve"> должны исключать возможность их демонтажа с наружной стороны.</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5.6.3</w:t>
      </w:r>
      <w:proofErr w:type="gramStart"/>
      <w:r w:rsidRPr="008841AF">
        <w:rPr>
          <w:rFonts w:ascii="Arial" w:eastAsia="Times New Roman" w:hAnsi="Arial" w:cs="Arial"/>
          <w:color w:val="2D2D2D"/>
          <w:spacing w:val="2"/>
          <w:sz w:val="21"/>
          <w:szCs w:val="21"/>
          <w:lang w:eastAsia="ru-RU"/>
        </w:rPr>
        <w:t xml:space="preserve"> В</w:t>
      </w:r>
      <w:proofErr w:type="gramEnd"/>
      <w:r w:rsidRPr="008841AF">
        <w:rPr>
          <w:rFonts w:ascii="Arial" w:eastAsia="Times New Roman" w:hAnsi="Arial" w:cs="Arial"/>
          <w:color w:val="2D2D2D"/>
          <w:spacing w:val="2"/>
          <w:sz w:val="21"/>
          <w:szCs w:val="21"/>
          <w:lang w:eastAsia="ru-RU"/>
        </w:rPr>
        <w:t xml:space="preserve"> качестве заполнения полотен рекомендуется применять упрочненные виды стекол: закаленное стекло по </w:t>
      </w:r>
      <w:hyperlink r:id="rId66" w:history="1">
        <w:r w:rsidRPr="008841AF">
          <w:rPr>
            <w:rFonts w:ascii="Arial" w:eastAsia="Times New Roman" w:hAnsi="Arial" w:cs="Arial"/>
            <w:color w:val="00466E"/>
            <w:spacing w:val="2"/>
            <w:sz w:val="21"/>
            <w:szCs w:val="21"/>
            <w:u w:val="single"/>
            <w:lang w:eastAsia="ru-RU"/>
          </w:rPr>
          <w:t>ГОСТ 30698</w:t>
        </w:r>
      </w:hyperlink>
      <w:r w:rsidRPr="008841AF">
        <w:rPr>
          <w:rFonts w:ascii="Arial" w:eastAsia="Times New Roman" w:hAnsi="Arial" w:cs="Arial"/>
          <w:color w:val="2D2D2D"/>
          <w:spacing w:val="2"/>
          <w:sz w:val="21"/>
          <w:szCs w:val="21"/>
          <w:lang w:eastAsia="ru-RU"/>
        </w:rPr>
        <w:t>, многослойное стекло по </w:t>
      </w:r>
      <w:hyperlink r:id="rId67" w:history="1">
        <w:r w:rsidRPr="008841AF">
          <w:rPr>
            <w:rFonts w:ascii="Arial" w:eastAsia="Times New Roman" w:hAnsi="Arial" w:cs="Arial"/>
            <w:color w:val="00466E"/>
            <w:spacing w:val="2"/>
            <w:sz w:val="21"/>
            <w:szCs w:val="21"/>
            <w:u w:val="single"/>
            <w:lang w:eastAsia="ru-RU"/>
          </w:rPr>
          <w:t>ГОСТ 30826</w:t>
        </w:r>
      </w:hyperlink>
      <w:r w:rsidRPr="008841AF">
        <w:rPr>
          <w:rFonts w:ascii="Arial" w:eastAsia="Times New Roman" w:hAnsi="Arial" w:cs="Arial"/>
          <w:color w:val="2D2D2D"/>
          <w:spacing w:val="2"/>
          <w:sz w:val="21"/>
          <w:szCs w:val="21"/>
          <w:lang w:eastAsia="ru-RU"/>
        </w:rPr>
        <w:t xml:space="preserve">, армированное стекло и стекло с противоосколочными пленками по нормативным документам, </w:t>
      </w:r>
      <w:r w:rsidRPr="008841AF">
        <w:rPr>
          <w:rFonts w:ascii="Arial" w:eastAsia="Times New Roman" w:hAnsi="Arial" w:cs="Arial"/>
          <w:color w:val="2D2D2D"/>
          <w:spacing w:val="2"/>
          <w:sz w:val="21"/>
          <w:szCs w:val="21"/>
          <w:lang w:eastAsia="ru-RU"/>
        </w:rPr>
        <w:lastRenderedPageBreak/>
        <w:t xml:space="preserve">стеклопакеты </w:t>
      </w:r>
      <w:proofErr w:type="spellStart"/>
      <w:r w:rsidRPr="008841AF">
        <w:rPr>
          <w:rFonts w:ascii="Arial" w:eastAsia="Times New Roman" w:hAnsi="Arial" w:cs="Arial"/>
          <w:color w:val="2D2D2D"/>
          <w:spacing w:val="2"/>
          <w:sz w:val="21"/>
          <w:szCs w:val="21"/>
          <w:lang w:eastAsia="ru-RU"/>
        </w:rPr>
        <w:t>по</w:t>
      </w:r>
      <w:hyperlink r:id="rId68" w:history="1">
        <w:r w:rsidRPr="008841AF">
          <w:rPr>
            <w:rFonts w:ascii="Arial" w:eastAsia="Times New Roman" w:hAnsi="Arial" w:cs="Arial"/>
            <w:color w:val="00466E"/>
            <w:spacing w:val="2"/>
            <w:sz w:val="21"/>
            <w:szCs w:val="21"/>
            <w:u w:val="single"/>
            <w:lang w:eastAsia="ru-RU"/>
          </w:rPr>
          <w:t>ГОСТ</w:t>
        </w:r>
        <w:proofErr w:type="spellEnd"/>
        <w:r w:rsidRPr="008841AF">
          <w:rPr>
            <w:rFonts w:ascii="Arial" w:eastAsia="Times New Roman" w:hAnsi="Arial" w:cs="Arial"/>
            <w:color w:val="00466E"/>
            <w:spacing w:val="2"/>
            <w:sz w:val="21"/>
            <w:szCs w:val="21"/>
            <w:u w:val="single"/>
            <w:lang w:eastAsia="ru-RU"/>
          </w:rPr>
          <w:t xml:space="preserve"> 24866</w:t>
        </w:r>
      </w:hyperlink>
      <w:r w:rsidRPr="008841AF">
        <w:rPr>
          <w:rFonts w:ascii="Arial" w:eastAsia="Times New Roman" w:hAnsi="Arial" w:cs="Arial"/>
          <w:color w:val="2D2D2D"/>
          <w:spacing w:val="2"/>
          <w:sz w:val="21"/>
          <w:szCs w:val="21"/>
          <w:lang w:eastAsia="ru-RU"/>
        </w:rPr>
        <w:t>, листовое стекло по </w:t>
      </w:r>
      <w:hyperlink r:id="rId69" w:history="1">
        <w:r w:rsidRPr="008841AF">
          <w:rPr>
            <w:rFonts w:ascii="Arial" w:eastAsia="Times New Roman" w:hAnsi="Arial" w:cs="Arial"/>
            <w:color w:val="00466E"/>
            <w:spacing w:val="2"/>
            <w:sz w:val="21"/>
            <w:szCs w:val="21"/>
            <w:u w:val="single"/>
            <w:lang w:eastAsia="ru-RU"/>
          </w:rPr>
          <w:t>ГОСТ 111</w:t>
        </w:r>
      </w:hyperlink>
      <w:r w:rsidRPr="008841AF">
        <w:rPr>
          <w:rFonts w:ascii="Arial" w:eastAsia="Times New Roman" w:hAnsi="Arial" w:cs="Arial"/>
          <w:color w:val="2D2D2D"/>
          <w:spacing w:val="2"/>
          <w:sz w:val="21"/>
          <w:szCs w:val="21"/>
          <w:lang w:eastAsia="ru-RU"/>
        </w:rPr>
        <w:t>, а также специальные виды стекол по нормативным документам (узорчатое, тонированное и т.д.), многослойные панели по нормативным документам.</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Вид применяемых стекол следует устанавливать в рабочей документации на строительство (реконструкцию, ремонт) здания. Применение неупрочненных стекол размерами по высоте более 1250 мм, по ширине более 650 мм и толщиной менее 4 мм не допускается.</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5.6.4</w:t>
      </w:r>
      <w:proofErr w:type="gramStart"/>
      <w:r w:rsidRPr="008841AF">
        <w:rPr>
          <w:rFonts w:ascii="Arial" w:eastAsia="Times New Roman" w:hAnsi="Arial" w:cs="Arial"/>
          <w:color w:val="2D2D2D"/>
          <w:spacing w:val="2"/>
          <w:sz w:val="21"/>
          <w:szCs w:val="21"/>
          <w:lang w:eastAsia="ru-RU"/>
        </w:rPr>
        <w:t xml:space="preserve"> Д</w:t>
      </w:r>
      <w:proofErr w:type="gramEnd"/>
      <w:r w:rsidRPr="008841AF">
        <w:rPr>
          <w:rFonts w:ascii="Arial" w:eastAsia="Times New Roman" w:hAnsi="Arial" w:cs="Arial"/>
          <w:color w:val="2D2D2D"/>
          <w:spacing w:val="2"/>
          <w:sz w:val="21"/>
          <w:szCs w:val="21"/>
          <w:lang w:eastAsia="ru-RU"/>
        </w:rPr>
        <w:t xml:space="preserve">ля повышения архитектурной выразительности и упрочнения конструкции дверных блоков в рамки дверных полотен допускается устанавливать </w:t>
      </w:r>
      <w:proofErr w:type="spellStart"/>
      <w:r w:rsidRPr="008841AF">
        <w:rPr>
          <w:rFonts w:ascii="Arial" w:eastAsia="Times New Roman" w:hAnsi="Arial" w:cs="Arial"/>
          <w:color w:val="2D2D2D"/>
          <w:spacing w:val="2"/>
          <w:sz w:val="21"/>
          <w:szCs w:val="21"/>
          <w:lang w:eastAsia="ru-RU"/>
        </w:rPr>
        <w:t>шпросы</w:t>
      </w:r>
      <w:proofErr w:type="spellEnd"/>
      <w:r w:rsidRPr="008841AF">
        <w:rPr>
          <w:rFonts w:ascii="Arial" w:eastAsia="Times New Roman" w:hAnsi="Arial" w:cs="Arial"/>
          <w:color w:val="2D2D2D"/>
          <w:spacing w:val="2"/>
          <w:sz w:val="21"/>
          <w:szCs w:val="21"/>
          <w:lang w:eastAsia="ru-RU"/>
        </w:rPr>
        <w:t xml:space="preserve"> (</w:t>
      </w:r>
      <w:proofErr w:type="spellStart"/>
      <w:r w:rsidRPr="008841AF">
        <w:rPr>
          <w:rFonts w:ascii="Arial" w:eastAsia="Times New Roman" w:hAnsi="Arial" w:cs="Arial"/>
          <w:color w:val="2D2D2D"/>
          <w:spacing w:val="2"/>
          <w:sz w:val="21"/>
          <w:szCs w:val="21"/>
          <w:lang w:eastAsia="ru-RU"/>
        </w:rPr>
        <w:t>горбыльковые</w:t>
      </w:r>
      <w:proofErr w:type="spellEnd"/>
      <w:r w:rsidRPr="008841AF">
        <w:rPr>
          <w:rFonts w:ascii="Arial" w:eastAsia="Times New Roman" w:hAnsi="Arial" w:cs="Arial"/>
          <w:color w:val="2D2D2D"/>
          <w:spacing w:val="2"/>
          <w:sz w:val="21"/>
          <w:szCs w:val="21"/>
          <w:lang w:eastAsia="ru-RU"/>
        </w:rPr>
        <w:t xml:space="preserve"> переплеты). Допускается применение стеклопакетов с внутренней декоративной рамкой или установка на клею декоративных раскладок по наружным поверхностям заполнения полотен.</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 xml:space="preserve">5.6.5 Глубина защемления стеклопакета (стекла) или филенки в фальцах профилей, а также глубина защемления </w:t>
      </w:r>
      <w:proofErr w:type="spellStart"/>
      <w:r w:rsidRPr="008841AF">
        <w:rPr>
          <w:rFonts w:ascii="Arial" w:eastAsia="Times New Roman" w:hAnsi="Arial" w:cs="Arial"/>
          <w:color w:val="2D2D2D"/>
          <w:spacing w:val="2"/>
          <w:sz w:val="21"/>
          <w:szCs w:val="21"/>
          <w:lang w:eastAsia="ru-RU"/>
        </w:rPr>
        <w:t>штапиками</w:t>
      </w:r>
      <w:proofErr w:type="spellEnd"/>
      <w:r w:rsidRPr="008841AF">
        <w:rPr>
          <w:rFonts w:ascii="Arial" w:eastAsia="Times New Roman" w:hAnsi="Arial" w:cs="Arial"/>
          <w:color w:val="2D2D2D"/>
          <w:spacing w:val="2"/>
          <w:sz w:val="21"/>
          <w:szCs w:val="21"/>
          <w:lang w:eastAsia="ru-RU"/>
        </w:rPr>
        <w:t xml:space="preserve"> рекомендуются в пределах 14-18 мм.</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5.6.6 Стеклопакеты (стекла) устанавливают в фальц створки или коробки на подкладках, исключающих касание кромок стеклопакета (стекла) внутренних поверхностей фальцев ПВХ-профилей.</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В зависимости от функционального назначения подкладки подразделяют </w:t>
      </w:r>
      <w:proofErr w:type="gramStart"/>
      <w:r w:rsidRPr="008841AF">
        <w:rPr>
          <w:rFonts w:ascii="Arial" w:eastAsia="Times New Roman" w:hAnsi="Arial" w:cs="Arial"/>
          <w:color w:val="2D2D2D"/>
          <w:spacing w:val="2"/>
          <w:sz w:val="21"/>
          <w:szCs w:val="21"/>
          <w:lang w:eastAsia="ru-RU"/>
        </w:rPr>
        <w:t>на</w:t>
      </w:r>
      <w:proofErr w:type="gramEnd"/>
      <w:r w:rsidRPr="008841AF">
        <w:rPr>
          <w:rFonts w:ascii="Arial" w:eastAsia="Times New Roman" w:hAnsi="Arial" w:cs="Arial"/>
          <w:color w:val="2D2D2D"/>
          <w:spacing w:val="2"/>
          <w:sz w:val="21"/>
          <w:szCs w:val="21"/>
          <w:lang w:eastAsia="ru-RU"/>
        </w:rPr>
        <w:t xml:space="preserve"> базовые, опорные и дистанционные.</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Базовые подкладки применяют для выравнивания скосов фальца и устанавливают под опорными и дистанционными подкладками. Ширина базовых подкладок должна быть равной ширине фальца, длина - не менее длины опорных и дистанционных подкладок. Опорные и дистанционные подкладки могут совмещать функции </w:t>
      </w:r>
      <w:proofErr w:type="gramStart"/>
      <w:r w:rsidRPr="008841AF">
        <w:rPr>
          <w:rFonts w:ascii="Arial" w:eastAsia="Times New Roman" w:hAnsi="Arial" w:cs="Arial"/>
          <w:color w:val="2D2D2D"/>
          <w:spacing w:val="2"/>
          <w:sz w:val="21"/>
          <w:szCs w:val="21"/>
          <w:lang w:eastAsia="ru-RU"/>
        </w:rPr>
        <w:t>базовых</w:t>
      </w:r>
      <w:proofErr w:type="gramEnd"/>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Опорные подкладки применяют для обеспечения оптимальных условий переноса массы стеклопакета на конструкцию дверного блока, дистанционные - для обеспечения номинальных размеров зазора между кромкой стеклопакета и фальцем створки.</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Длина опорных и дистанционных подкладок должна быть от 80 до 100 мм, ширина не менее чем на 2 мм больше толщины стеклопакета.</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Расстояние от подкладок до углов стеклопакетов должно быть, как правило, 50-80 мм.</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Требования к установке непрозрачного заполнения полотен (филенок) устанавливают в технической документации изготовителя с учетом массы полотна и конструкции дверного блока.</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 xml:space="preserve">5.6.7 Подкладки изготовляют из жестких атмосферостойких полимерных материалов. Рекомендуемое значение твердости опорных подкладок - 75-90 ед. по </w:t>
      </w:r>
      <w:proofErr w:type="spellStart"/>
      <w:r w:rsidRPr="008841AF">
        <w:rPr>
          <w:rFonts w:ascii="Arial" w:eastAsia="Times New Roman" w:hAnsi="Arial" w:cs="Arial"/>
          <w:color w:val="2D2D2D"/>
          <w:spacing w:val="2"/>
          <w:sz w:val="21"/>
          <w:szCs w:val="21"/>
          <w:lang w:eastAsia="ru-RU"/>
        </w:rPr>
        <w:t>Шору</w:t>
      </w:r>
      <w:proofErr w:type="spellEnd"/>
      <w:r w:rsidRPr="008841AF">
        <w:rPr>
          <w:rFonts w:ascii="Arial" w:eastAsia="Times New Roman" w:hAnsi="Arial" w:cs="Arial"/>
          <w:color w:val="2D2D2D"/>
          <w:spacing w:val="2"/>
          <w:sz w:val="21"/>
          <w:szCs w:val="21"/>
          <w:lang w:eastAsia="ru-RU"/>
        </w:rPr>
        <w:t xml:space="preserve"> А.</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lastRenderedPageBreak/>
        <w:t>5.6.8 Способы установки и (или) конструкция подкладок должны исключать возможность их смещения во время транспортирования и эксплуатации дверных блоков.</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5.6.9 Конструкция подкладок не должна препятствовать циркуляции воздуха над внутренней поверхностью фальца остекления.</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5.6.10 Основные схемы расположения опорных и дистанционных подкладок при монтаже стеклопакетов в зависимости от способа открывания дверных блоков приведены на рисунке 11. На любой стороне стеклопакета рекомендуется устанавливать не более двух опорных подкладок. Перекос подкладок при установке не допускается. В изделиях с усиленными запирающими приборами рекомендуется установка дополнительных дистанционных подкладок в местах запирания. </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841AF">
        <w:rPr>
          <w:rFonts w:ascii="Arial" w:eastAsia="Times New Roman" w:hAnsi="Arial" w:cs="Arial"/>
          <w:color w:val="4C4C4C"/>
          <w:spacing w:val="2"/>
          <w:sz w:val="29"/>
          <w:szCs w:val="29"/>
          <w:lang w:eastAsia="ru-RU"/>
        </w:rPr>
        <w:t>Рисунок 11 - Схемы расположения опорных и дистанционных подкладок при монтаже стеклопакетов и возможные варианты расположения петель</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105400" cy="4676775"/>
            <wp:effectExtent l="0" t="0" r="0" b="9525"/>
            <wp:docPr id="6" name="Рисунок 6"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30970-2014 Блоки дверные из поливинилхлоридных профилей. Общие технические условия"/>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105400" cy="4676775"/>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Дверные блоки с распашным открыванием при сложном заполнении полотна</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266700" cy="123825"/>
                <wp:effectExtent l="0" t="0" r="0" b="0"/>
                <wp:docPr id="5" name="Прямоугольник 5"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ГОСТ 30970-2014 Блоки дверные из поливинилхлоридных профилей. Общие технические условия" style="width:21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" filled="f" stroked="f">
                <o:lock v:ext="edit" aspectratio="t"/>
                <w10:anchorlock/>
              </v:rect>
            </w:pict>
          </mc:Fallback>
        </mc:AlternateContent>
      </w:r>
      <w:r w:rsidRPr="008841AF">
        <w:rPr>
          <w:rFonts w:ascii="Arial" w:eastAsia="Times New Roman" w:hAnsi="Arial" w:cs="Arial"/>
          <w:color w:val="2D2D2D"/>
          <w:spacing w:val="2"/>
          <w:sz w:val="21"/>
          <w:szCs w:val="21"/>
          <w:lang w:eastAsia="ru-RU"/>
        </w:rPr>
        <w:t> - опорные подкладки;</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295275" cy="142875"/>
                <wp:effectExtent l="0" t="0" r="0" b="0"/>
                <wp:docPr id="4" name="Прямоугольник 4"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ГОСТ 30970-2014 Блоки дверные из поливинилхлоридных профилей. Общие технические условия" style="width:23.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" filled="f" stroked="f">
                <o:lock v:ext="edit" aspectratio="t"/>
                <w10:anchorlock/>
              </v:rect>
            </w:pict>
          </mc:Fallback>
        </mc:AlternateContent>
      </w:r>
      <w:r w:rsidRPr="008841AF">
        <w:rPr>
          <w:rFonts w:ascii="Arial" w:eastAsia="Times New Roman" w:hAnsi="Arial" w:cs="Arial"/>
          <w:color w:val="2D2D2D"/>
          <w:spacing w:val="2"/>
          <w:sz w:val="21"/>
          <w:szCs w:val="21"/>
          <w:lang w:eastAsia="ru-RU"/>
        </w:rPr>
        <w:t> - дистанционные подкладки;</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95250" cy="180975"/>
                <wp:effectExtent l="0" t="0" r="0" b="0"/>
                <wp:docPr id="3" name="Прямоугольник 3"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ГОСТ 30970-2014 Блоки дверные из поливинилхлоридных профилей. Общие технические условия" style="width: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" filled="f" stroked="f">
                <o:lock v:ext="edit" aspectratio="t"/>
                <w10:anchorlock/>
              </v:rect>
            </w:pict>
          </mc:Fallback>
        </mc:AlternateContent>
      </w:r>
      <w:r w:rsidRPr="008841AF">
        <w:rPr>
          <w:rFonts w:ascii="Arial" w:eastAsia="Times New Roman" w:hAnsi="Arial" w:cs="Arial"/>
          <w:color w:val="2D2D2D"/>
          <w:spacing w:val="2"/>
          <w:sz w:val="21"/>
          <w:szCs w:val="21"/>
          <w:lang w:eastAsia="ru-RU"/>
        </w:rPr>
        <w:t> - дверная петля</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Рисунок 11 - Схемы расположения опорных и дистанционных подкладок при монтаже стеклопакетов и возможные варианты расположения петель</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5.6.11 Уплотнение притворов полотен и установку заполнения полотен проводят с помощью эластичных полимерных уплотняющих прокладок по </w:t>
      </w:r>
      <w:hyperlink r:id="rId71" w:history="1">
        <w:r w:rsidRPr="008841AF">
          <w:rPr>
            <w:rFonts w:ascii="Arial" w:eastAsia="Times New Roman" w:hAnsi="Arial" w:cs="Arial"/>
            <w:color w:val="00466E"/>
            <w:spacing w:val="2"/>
            <w:sz w:val="21"/>
            <w:szCs w:val="21"/>
            <w:u w:val="single"/>
            <w:lang w:eastAsia="ru-RU"/>
          </w:rPr>
          <w:t>ГОСТ 30778</w:t>
        </w:r>
      </w:hyperlink>
      <w:r w:rsidRPr="008841AF">
        <w:rPr>
          <w:rFonts w:ascii="Arial" w:eastAsia="Times New Roman" w:hAnsi="Arial" w:cs="Arial"/>
          <w:color w:val="2D2D2D"/>
          <w:spacing w:val="2"/>
          <w:sz w:val="21"/>
          <w:szCs w:val="21"/>
          <w:lang w:eastAsia="ru-RU"/>
        </w:rPr>
        <w:t xml:space="preserve"> или другому нормативному документу. Допускается применение </w:t>
      </w:r>
      <w:proofErr w:type="spellStart"/>
      <w:r w:rsidRPr="008841AF">
        <w:rPr>
          <w:rFonts w:ascii="Arial" w:eastAsia="Times New Roman" w:hAnsi="Arial" w:cs="Arial"/>
          <w:color w:val="2D2D2D"/>
          <w:spacing w:val="2"/>
          <w:sz w:val="21"/>
          <w:szCs w:val="21"/>
          <w:lang w:eastAsia="ru-RU"/>
        </w:rPr>
        <w:t>штапиков</w:t>
      </w:r>
      <w:proofErr w:type="spellEnd"/>
      <w:r w:rsidRPr="008841AF">
        <w:rPr>
          <w:rFonts w:ascii="Arial" w:eastAsia="Times New Roman" w:hAnsi="Arial" w:cs="Arial"/>
          <w:color w:val="2D2D2D"/>
          <w:spacing w:val="2"/>
          <w:sz w:val="21"/>
          <w:szCs w:val="21"/>
          <w:lang w:eastAsia="ru-RU"/>
        </w:rPr>
        <w:t xml:space="preserve"> с </w:t>
      </w:r>
      <w:proofErr w:type="spellStart"/>
      <w:r w:rsidRPr="008841AF">
        <w:rPr>
          <w:rFonts w:ascii="Arial" w:eastAsia="Times New Roman" w:hAnsi="Arial" w:cs="Arial"/>
          <w:color w:val="2D2D2D"/>
          <w:spacing w:val="2"/>
          <w:sz w:val="21"/>
          <w:szCs w:val="21"/>
          <w:lang w:eastAsia="ru-RU"/>
        </w:rPr>
        <w:t>коэкструдированным</w:t>
      </w:r>
      <w:proofErr w:type="spellEnd"/>
      <w:r w:rsidRPr="008841AF">
        <w:rPr>
          <w:rFonts w:ascii="Arial" w:eastAsia="Times New Roman" w:hAnsi="Arial" w:cs="Arial"/>
          <w:color w:val="2D2D2D"/>
          <w:spacing w:val="2"/>
          <w:sz w:val="21"/>
          <w:szCs w:val="21"/>
          <w:lang w:eastAsia="ru-RU"/>
        </w:rPr>
        <w:t xml:space="preserve"> уплотнением.</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5.6.12 Уплотняющие прокладки для наружных дверных блоков должны быть стойкими к климатическим и атмосферным воздействиям.</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5.6.13 Прилегание уплотняющих прокладок должно быть плотным.</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5.6.14 Число контуров уплотняющих прокладок в притворах дверных блоков и требования к их установке по периметру притвора устанавливают в технической документации изготовителя в зависимости от назначения и конструкции дверных блоков. Для дверных блоков групп</w:t>
      </w:r>
      <w:proofErr w:type="gramStart"/>
      <w:r w:rsidRPr="008841AF">
        <w:rPr>
          <w:rFonts w:ascii="Arial" w:eastAsia="Times New Roman" w:hAnsi="Arial" w:cs="Arial"/>
          <w:color w:val="2D2D2D"/>
          <w:spacing w:val="2"/>
          <w:sz w:val="21"/>
          <w:szCs w:val="21"/>
          <w:lang w:eastAsia="ru-RU"/>
        </w:rPr>
        <w:t xml:space="preserve"> А</w:t>
      </w:r>
      <w:proofErr w:type="gramEnd"/>
      <w:r w:rsidRPr="008841AF">
        <w:rPr>
          <w:rFonts w:ascii="Arial" w:eastAsia="Times New Roman" w:hAnsi="Arial" w:cs="Arial"/>
          <w:color w:val="2D2D2D"/>
          <w:spacing w:val="2"/>
          <w:sz w:val="21"/>
          <w:szCs w:val="21"/>
          <w:lang w:eastAsia="ru-RU"/>
        </w:rPr>
        <w:t xml:space="preserve"> и Б рекомендуется не менее двух контуров уплотнения.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Угловые перегибы и сварные стыки уплотняющих прокладок для стеклопакетов (стекол) не должны иметь выступов (</w:t>
      </w:r>
      <w:proofErr w:type="spellStart"/>
      <w:r w:rsidRPr="008841AF">
        <w:rPr>
          <w:rFonts w:ascii="Arial" w:eastAsia="Times New Roman" w:hAnsi="Arial" w:cs="Arial"/>
          <w:color w:val="2D2D2D"/>
          <w:spacing w:val="2"/>
          <w:sz w:val="21"/>
          <w:szCs w:val="21"/>
          <w:lang w:eastAsia="ru-RU"/>
        </w:rPr>
        <w:t>выпираний</w:t>
      </w:r>
      <w:proofErr w:type="spellEnd"/>
      <w:r w:rsidRPr="008841AF">
        <w:rPr>
          <w:rFonts w:ascii="Arial" w:eastAsia="Times New Roman" w:hAnsi="Arial" w:cs="Arial"/>
          <w:color w:val="2D2D2D"/>
          <w:spacing w:val="2"/>
          <w:sz w:val="21"/>
          <w:szCs w:val="21"/>
          <w:lang w:eastAsia="ru-RU"/>
        </w:rPr>
        <w:t>), вызывающих сосредоточенные нагрузки на стеклопакеты (стекла).</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b/>
          <w:bCs/>
          <w:color w:val="2D2D2D"/>
          <w:spacing w:val="2"/>
          <w:sz w:val="21"/>
          <w:szCs w:val="21"/>
          <w:lang w:eastAsia="ru-RU"/>
        </w:rPr>
        <w:t>5.7 Требования к дверным приборам</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5.7.1</w:t>
      </w:r>
      <w:proofErr w:type="gramStart"/>
      <w:r w:rsidRPr="008841AF">
        <w:rPr>
          <w:rFonts w:ascii="Arial" w:eastAsia="Times New Roman" w:hAnsi="Arial" w:cs="Arial"/>
          <w:color w:val="2D2D2D"/>
          <w:spacing w:val="2"/>
          <w:sz w:val="21"/>
          <w:szCs w:val="21"/>
          <w:lang w:eastAsia="ru-RU"/>
        </w:rPr>
        <w:t xml:space="preserve"> П</w:t>
      </w:r>
      <w:proofErr w:type="gramEnd"/>
      <w:r w:rsidRPr="008841AF">
        <w:rPr>
          <w:rFonts w:ascii="Arial" w:eastAsia="Times New Roman" w:hAnsi="Arial" w:cs="Arial"/>
          <w:color w:val="2D2D2D"/>
          <w:spacing w:val="2"/>
          <w:sz w:val="21"/>
          <w:szCs w:val="21"/>
          <w:lang w:eastAsia="ru-RU"/>
        </w:rPr>
        <w:t>ри изготовлении дверных блоков применяют дверные приборы и петли, специально предназначенные для применения в дверных блоках из ПВХ-профилей.</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Тип, число, расположение и способ крепления запирающих приборов и петель устанавливают в рабочей документации с учетом размера и массы открывающихся элементов, а также условий эксплуатации дверных блоков. Возможные варианты расположения петель приведены на рисунке 11. Полотна дверных блоков должны быть навешены на две петли. Наружные дверные блоки рекомендуется оснащать </w:t>
      </w:r>
      <w:proofErr w:type="spellStart"/>
      <w:r w:rsidRPr="008841AF">
        <w:rPr>
          <w:rFonts w:ascii="Arial" w:eastAsia="Times New Roman" w:hAnsi="Arial" w:cs="Arial"/>
          <w:color w:val="2D2D2D"/>
          <w:spacing w:val="2"/>
          <w:sz w:val="21"/>
          <w:szCs w:val="21"/>
          <w:lang w:eastAsia="ru-RU"/>
        </w:rPr>
        <w:t>многоригельными</w:t>
      </w:r>
      <w:proofErr w:type="spellEnd"/>
      <w:r w:rsidRPr="008841AF">
        <w:rPr>
          <w:rFonts w:ascii="Arial" w:eastAsia="Times New Roman" w:hAnsi="Arial" w:cs="Arial"/>
          <w:color w:val="2D2D2D"/>
          <w:spacing w:val="2"/>
          <w:sz w:val="21"/>
          <w:szCs w:val="21"/>
          <w:lang w:eastAsia="ru-RU"/>
        </w:rPr>
        <w:t xml:space="preserve"> замками с запиранием не менее чем в трех точках.</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Примечание - Применение более двух петель должно быть рекомендовано производителями петель, при этом расположение третьей петли не должно быть в зоне установки замка.</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При применении скрытых петель во входных дверях в здания необходимо проводить дополнительные испытания по определению сопротивления теплопередаче, для исключения промерзания в зоне петель.</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5.7.2 Наружные и входные в квартиру дверные блоки групп</w:t>
      </w:r>
      <w:proofErr w:type="gramStart"/>
      <w:r w:rsidRPr="008841AF">
        <w:rPr>
          <w:rFonts w:ascii="Arial" w:eastAsia="Times New Roman" w:hAnsi="Arial" w:cs="Arial"/>
          <w:color w:val="2D2D2D"/>
          <w:spacing w:val="2"/>
          <w:sz w:val="21"/>
          <w:szCs w:val="21"/>
          <w:lang w:eastAsia="ru-RU"/>
        </w:rPr>
        <w:t xml:space="preserve"> А</w:t>
      </w:r>
      <w:proofErr w:type="gramEnd"/>
      <w:r w:rsidRPr="008841AF">
        <w:rPr>
          <w:rFonts w:ascii="Arial" w:eastAsia="Times New Roman" w:hAnsi="Arial" w:cs="Arial"/>
          <w:color w:val="2D2D2D"/>
          <w:spacing w:val="2"/>
          <w:sz w:val="21"/>
          <w:szCs w:val="21"/>
          <w:lang w:eastAsia="ru-RU"/>
        </w:rPr>
        <w:t xml:space="preserve"> и Б рекомендуется комплектовать замками не ниже 3-го класса по </w:t>
      </w:r>
      <w:hyperlink r:id="rId72" w:history="1">
        <w:r w:rsidRPr="008841AF">
          <w:rPr>
            <w:rFonts w:ascii="Arial" w:eastAsia="Times New Roman" w:hAnsi="Arial" w:cs="Arial"/>
            <w:color w:val="00466E"/>
            <w:spacing w:val="2"/>
            <w:sz w:val="21"/>
            <w:szCs w:val="21"/>
            <w:u w:val="single"/>
            <w:lang w:eastAsia="ru-RU"/>
          </w:rPr>
          <w:t>ГОСТ 5089</w:t>
        </w:r>
      </w:hyperlink>
      <w:r w:rsidRPr="008841AF">
        <w:rPr>
          <w:rFonts w:ascii="Arial" w:eastAsia="Times New Roman" w:hAnsi="Arial" w:cs="Arial"/>
          <w:color w:val="2D2D2D"/>
          <w:spacing w:val="2"/>
          <w:sz w:val="21"/>
          <w:szCs w:val="21"/>
          <w:lang w:eastAsia="ru-RU"/>
        </w:rPr>
        <w:t xml:space="preserve">, дверные блоки группы В - замками 1-го класса. </w:t>
      </w:r>
      <w:proofErr w:type="spellStart"/>
      <w:r w:rsidRPr="008841AF">
        <w:rPr>
          <w:rFonts w:ascii="Arial" w:eastAsia="Times New Roman" w:hAnsi="Arial" w:cs="Arial"/>
          <w:color w:val="2D2D2D"/>
          <w:spacing w:val="2"/>
          <w:sz w:val="21"/>
          <w:szCs w:val="21"/>
          <w:lang w:eastAsia="ru-RU"/>
        </w:rPr>
        <w:t>Взломоустойчивые</w:t>
      </w:r>
      <w:proofErr w:type="spellEnd"/>
      <w:r w:rsidRPr="008841AF">
        <w:rPr>
          <w:rFonts w:ascii="Arial" w:eastAsia="Times New Roman" w:hAnsi="Arial" w:cs="Arial"/>
          <w:color w:val="2D2D2D"/>
          <w:spacing w:val="2"/>
          <w:sz w:val="21"/>
          <w:szCs w:val="21"/>
          <w:lang w:eastAsia="ru-RU"/>
        </w:rPr>
        <w:t xml:space="preserve"> дверные блоки должны комплектоваться </w:t>
      </w:r>
      <w:proofErr w:type="spellStart"/>
      <w:r w:rsidRPr="008841AF">
        <w:rPr>
          <w:rFonts w:ascii="Arial" w:eastAsia="Times New Roman" w:hAnsi="Arial" w:cs="Arial"/>
          <w:color w:val="2D2D2D"/>
          <w:spacing w:val="2"/>
          <w:sz w:val="21"/>
          <w:szCs w:val="21"/>
          <w:lang w:eastAsia="ru-RU"/>
        </w:rPr>
        <w:lastRenderedPageBreak/>
        <w:t>взломоустойчивыми</w:t>
      </w:r>
      <w:proofErr w:type="spellEnd"/>
      <w:r w:rsidRPr="008841AF">
        <w:rPr>
          <w:rFonts w:ascii="Arial" w:eastAsia="Times New Roman" w:hAnsi="Arial" w:cs="Arial"/>
          <w:color w:val="2D2D2D"/>
          <w:spacing w:val="2"/>
          <w:sz w:val="21"/>
          <w:szCs w:val="21"/>
          <w:lang w:eastAsia="ru-RU"/>
        </w:rPr>
        <w:t xml:space="preserve"> запирающими приборами по </w:t>
      </w:r>
      <w:hyperlink r:id="rId73" w:history="1">
        <w:r w:rsidRPr="008841AF">
          <w:rPr>
            <w:rFonts w:ascii="Arial" w:eastAsia="Times New Roman" w:hAnsi="Arial" w:cs="Arial"/>
            <w:color w:val="00466E"/>
            <w:spacing w:val="2"/>
            <w:sz w:val="21"/>
            <w:szCs w:val="21"/>
            <w:u w:val="single"/>
            <w:lang w:eastAsia="ru-RU"/>
          </w:rPr>
          <w:t>ГОСТ 31462</w:t>
        </w:r>
      </w:hyperlink>
      <w:r w:rsidRPr="008841AF">
        <w:rPr>
          <w:rFonts w:ascii="Arial" w:eastAsia="Times New Roman" w:hAnsi="Arial" w:cs="Arial"/>
          <w:color w:val="2D2D2D"/>
          <w:spacing w:val="2"/>
          <w:sz w:val="21"/>
          <w:szCs w:val="21"/>
          <w:lang w:eastAsia="ru-RU"/>
        </w:rPr>
        <w:t>, замками не ниже 4-го класса по </w:t>
      </w:r>
      <w:hyperlink r:id="rId74" w:history="1">
        <w:r w:rsidRPr="008841AF">
          <w:rPr>
            <w:rFonts w:ascii="Arial" w:eastAsia="Times New Roman" w:hAnsi="Arial" w:cs="Arial"/>
            <w:color w:val="00466E"/>
            <w:spacing w:val="2"/>
            <w:sz w:val="21"/>
            <w:szCs w:val="21"/>
            <w:u w:val="single"/>
            <w:lang w:eastAsia="ru-RU"/>
          </w:rPr>
          <w:t>ГОСТ 5089</w:t>
        </w:r>
      </w:hyperlink>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В зависимости от назначения дверных блоков в проектной документации, а также при оформлении заказов следует предусматривать комплектацию дверных блоков устройствами закрывания дверей (доводчиками), ограничителями угла открывания (упорами), глазками и т.д.</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5.7.3 Петли, применяемые для изготовления дверных блоков, должны соответствовать </w:t>
      </w:r>
      <w:hyperlink r:id="rId75" w:history="1">
        <w:r w:rsidRPr="008841AF">
          <w:rPr>
            <w:rFonts w:ascii="Arial" w:eastAsia="Times New Roman" w:hAnsi="Arial" w:cs="Arial"/>
            <w:color w:val="00466E"/>
            <w:spacing w:val="2"/>
            <w:sz w:val="21"/>
            <w:szCs w:val="21"/>
            <w:u w:val="single"/>
            <w:lang w:eastAsia="ru-RU"/>
          </w:rPr>
          <w:t>ГОСТ 5088</w:t>
        </w:r>
      </w:hyperlink>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Крепление петель к полотнам и коробкам проводят в усилительные вкладыши. Для межкомнатных дверных блоков с полотнами массой менее 60 кг крепление петель допускается проводить через две стенки ПВХ-профиля суммарной толщиной не менее 4 мм. Крепление петель на коробках и полотнах проводят самонарезающими шурупами (винтами). При необходимости сверления отверстий под шурупы их диаметр должен быть равен диаметру центрального стержня шурупа.</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5.7.4</w:t>
      </w:r>
      <w:proofErr w:type="gramStart"/>
      <w:r w:rsidRPr="008841AF">
        <w:rPr>
          <w:rFonts w:ascii="Arial" w:eastAsia="Times New Roman" w:hAnsi="Arial" w:cs="Arial"/>
          <w:color w:val="2D2D2D"/>
          <w:spacing w:val="2"/>
          <w:sz w:val="21"/>
          <w:szCs w:val="21"/>
          <w:lang w:eastAsia="ru-RU"/>
        </w:rPr>
        <w:t xml:space="preserve"> В</w:t>
      </w:r>
      <w:proofErr w:type="gramEnd"/>
      <w:r w:rsidRPr="008841AF">
        <w:rPr>
          <w:rFonts w:ascii="Arial" w:eastAsia="Times New Roman" w:hAnsi="Arial" w:cs="Arial"/>
          <w:color w:val="2D2D2D"/>
          <w:spacing w:val="2"/>
          <w:sz w:val="21"/>
          <w:szCs w:val="21"/>
          <w:lang w:eastAsia="ru-RU"/>
        </w:rPr>
        <w:t xml:space="preserve"> наружных и входных в квартиру дверных блоках рекомендуется применять петли, регулируемые в трех плоскостях.</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5.7.5 Запирающие приборы должны обеспечивать надежное запирание открывающихся элементов изделий. Открывание и закрывание должно происходить легко, плавно, без заеданий.</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5.7.6 Конструкции запирающих приборов и петель должны обеспечивать плотный и равномерный обжим прокладок по всему контуру уплотнения в притворах.</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 xml:space="preserve">5.7.7 Дверные приборы, петли и крепежные детали должны соответствовать </w:t>
      </w:r>
      <w:proofErr w:type="spellStart"/>
      <w:r w:rsidRPr="008841AF">
        <w:rPr>
          <w:rFonts w:ascii="Arial" w:eastAsia="Times New Roman" w:hAnsi="Arial" w:cs="Arial"/>
          <w:color w:val="2D2D2D"/>
          <w:spacing w:val="2"/>
          <w:sz w:val="21"/>
          <w:szCs w:val="21"/>
          <w:lang w:eastAsia="ru-RU"/>
        </w:rPr>
        <w:t>требованиям</w:t>
      </w:r>
      <w:hyperlink r:id="rId76" w:history="1">
        <w:r w:rsidRPr="008841AF">
          <w:rPr>
            <w:rFonts w:ascii="Arial" w:eastAsia="Times New Roman" w:hAnsi="Arial" w:cs="Arial"/>
            <w:color w:val="00466E"/>
            <w:spacing w:val="2"/>
            <w:sz w:val="21"/>
            <w:szCs w:val="21"/>
            <w:u w:val="single"/>
            <w:lang w:eastAsia="ru-RU"/>
          </w:rPr>
          <w:t>ГОСТ</w:t>
        </w:r>
        <w:proofErr w:type="spellEnd"/>
        <w:r w:rsidRPr="008841AF">
          <w:rPr>
            <w:rFonts w:ascii="Arial" w:eastAsia="Times New Roman" w:hAnsi="Arial" w:cs="Arial"/>
            <w:color w:val="00466E"/>
            <w:spacing w:val="2"/>
            <w:sz w:val="21"/>
            <w:szCs w:val="21"/>
            <w:u w:val="single"/>
            <w:lang w:eastAsia="ru-RU"/>
          </w:rPr>
          <w:t xml:space="preserve"> 538</w:t>
        </w:r>
      </w:hyperlink>
      <w:r w:rsidRPr="008841AF">
        <w:rPr>
          <w:rFonts w:ascii="Arial" w:eastAsia="Times New Roman" w:hAnsi="Arial" w:cs="Arial"/>
          <w:color w:val="2D2D2D"/>
          <w:spacing w:val="2"/>
          <w:sz w:val="21"/>
          <w:szCs w:val="21"/>
          <w:lang w:eastAsia="ru-RU"/>
        </w:rPr>
        <w:t> и иметь защитно-декоративное (или защитное) покрытие по нормативному документу. Покрытие приборов для комплектации дверных блоков групп</w:t>
      </w:r>
      <w:proofErr w:type="gramStart"/>
      <w:r w:rsidRPr="008841AF">
        <w:rPr>
          <w:rFonts w:ascii="Arial" w:eastAsia="Times New Roman" w:hAnsi="Arial" w:cs="Arial"/>
          <w:color w:val="2D2D2D"/>
          <w:spacing w:val="2"/>
          <w:sz w:val="21"/>
          <w:szCs w:val="21"/>
          <w:lang w:eastAsia="ru-RU"/>
        </w:rPr>
        <w:t xml:space="preserve"> А</w:t>
      </w:r>
      <w:proofErr w:type="gramEnd"/>
      <w:r w:rsidRPr="008841AF">
        <w:rPr>
          <w:rFonts w:ascii="Arial" w:eastAsia="Times New Roman" w:hAnsi="Arial" w:cs="Arial"/>
          <w:color w:val="2D2D2D"/>
          <w:spacing w:val="2"/>
          <w:sz w:val="21"/>
          <w:szCs w:val="21"/>
          <w:lang w:eastAsia="ru-RU"/>
        </w:rPr>
        <w:t xml:space="preserve"> и Б должно быть стойким к коррозии.</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b/>
          <w:bCs/>
          <w:color w:val="2D2D2D"/>
          <w:spacing w:val="2"/>
          <w:sz w:val="21"/>
          <w:szCs w:val="21"/>
          <w:lang w:eastAsia="ru-RU"/>
        </w:rPr>
        <w:t>5.8 Комплектность, маркировка и упаковка</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5.8.1 Комплектность дверных блоков при их поставке потребителю должна соответствовать требованиям, установленным в заказе.</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Комплект дверных блоков может включать в себя </w:t>
      </w:r>
      <w:proofErr w:type="spellStart"/>
      <w:r w:rsidRPr="008841AF">
        <w:rPr>
          <w:rFonts w:ascii="Arial" w:eastAsia="Times New Roman" w:hAnsi="Arial" w:cs="Arial"/>
          <w:color w:val="2D2D2D"/>
          <w:spacing w:val="2"/>
          <w:sz w:val="21"/>
          <w:szCs w:val="21"/>
          <w:lang w:eastAsia="ru-RU"/>
        </w:rPr>
        <w:t>доборные</w:t>
      </w:r>
      <w:proofErr w:type="spellEnd"/>
      <w:r w:rsidRPr="008841AF">
        <w:rPr>
          <w:rFonts w:ascii="Arial" w:eastAsia="Times New Roman" w:hAnsi="Arial" w:cs="Arial"/>
          <w:color w:val="2D2D2D"/>
          <w:spacing w:val="2"/>
          <w:sz w:val="21"/>
          <w:szCs w:val="21"/>
          <w:lang w:eastAsia="ru-RU"/>
        </w:rPr>
        <w:t>, соединительные и другие профили различного назначения по </w:t>
      </w:r>
      <w:hyperlink r:id="rId77" w:history="1">
        <w:r w:rsidRPr="008841AF">
          <w:rPr>
            <w:rFonts w:ascii="Arial" w:eastAsia="Times New Roman" w:hAnsi="Arial" w:cs="Arial"/>
            <w:color w:val="00466E"/>
            <w:spacing w:val="2"/>
            <w:sz w:val="21"/>
            <w:szCs w:val="21"/>
            <w:u w:val="single"/>
            <w:lang w:eastAsia="ru-RU"/>
          </w:rPr>
          <w:t>ГОСТ 30673</w:t>
        </w:r>
      </w:hyperlink>
      <w:r w:rsidRPr="008841AF">
        <w:rPr>
          <w:rFonts w:ascii="Arial" w:eastAsia="Times New Roman" w:hAnsi="Arial" w:cs="Arial"/>
          <w:color w:val="2D2D2D"/>
          <w:spacing w:val="2"/>
          <w:sz w:val="21"/>
          <w:szCs w:val="21"/>
          <w:lang w:eastAsia="ru-RU"/>
        </w:rPr>
        <w:t xml:space="preserve">, а также замки, защелки, доводчики и другие дверные приборы. Комплект ключей от замков должен передаваться заказчику в запечатанном виде под роспись заказчика (покупателя). Комплектующие профили, части запирающих приборов, выступающие за плоскость дверного блока, допускается поставлять </w:t>
      </w:r>
      <w:proofErr w:type="spellStart"/>
      <w:r w:rsidRPr="008841AF">
        <w:rPr>
          <w:rFonts w:ascii="Arial" w:eastAsia="Times New Roman" w:hAnsi="Arial" w:cs="Arial"/>
          <w:color w:val="2D2D2D"/>
          <w:spacing w:val="2"/>
          <w:sz w:val="21"/>
          <w:szCs w:val="21"/>
          <w:lang w:eastAsia="ru-RU"/>
        </w:rPr>
        <w:t>несмонтированными</w:t>
      </w:r>
      <w:proofErr w:type="spellEnd"/>
      <w:r w:rsidRPr="008841AF">
        <w:rPr>
          <w:rFonts w:ascii="Arial" w:eastAsia="Times New Roman" w:hAnsi="Arial" w:cs="Arial"/>
          <w:color w:val="2D2D2D"/>
          <w:spacing w:val="2"/>
          <w:sz w:val="21"/>
          <w:szCs w:val="21"/>
          <w:lang w:eastAsia="ru-RU"/>
        </w:rPr>
        <w:t>, в комплекте с дверными блоками. По согласованию изготовителя с потребителем допускается отдельное транспортирование стеклопакетов (стекол).</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lastRenderedPageBreak/>
        <w:t>Изделия полной заводской готовности должны иметь установленные приборы, стеклопакеты, панели заполнения, уплотнительные прокладки и защитную пленку на лицевых поверхностях главных профилей.</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5.8.2</w:t>
      </w:r>
      <w:proofErr w:type="gramStart"/>
      <w:r w:rsidRPr="008841AF">
        <w:rPr>
          <w:rFonts w:ascii="Arial" w:eastAsia="Times New Roman" w:hAnsi="Arial" w:cs="Arial"/>
          <w:color w:val="2D2D2D"/>
          <w:spacing w:val="2"/>
          <w:sz w:val="21"/>
          <w:szCs w:val="21"/>
          <w:lang w:eastAsia="ru-RU"/>
        </w:rPr>
        <w:t xml:space="preserve"> В</w:t>
      </w:r>
      <w:proofErr w:type="gramEnd"/>
      <w:r w:rsidRPr="008841AF">
        <w:rPr>
          <w:rFonts w:ascii="Arial" w:eastAsia="Times New Roman" w:hAnsi="Arial" w:cs="Arial"/>
          <w:color w:val="2D2D2D"/>
          <w:spacing w:val="2"/>
          <w:sz w:val="21"/>
          <w:szCs w:val="21"/>
          <w:lang w:eastAsia="ru-RU"/>
        </w:rPr>
        <w:t xml:space="preserve"> комплект поставки должны входить документ о качестве (паспорт, см. приложение В) и инструкция по эксплуатации дверных блоков, включающая в себя рекомендации по монтажу.</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5.8.3</w:t>
      </w:r>
      <w:proofErr w:type="gramStart"/>
      <w:r w:rsidRPr="008841AF">
        <w:rPr>
          <w:rFonts w:ascii="Arial" w:eastAsia="Times New Roman" w:hAnsi="Arial" w:cs="Arial"/>
          <w:color w:val="2D2D2D"/>
          <w:spacing w:val="2"/>
          <w:sz w:val="21"/>
          <w:szCs w:val="21"/>
          <w:lang w:eastAsia="ru-RU"/>
        </w:rPr>
        <w:t xml:space="preserve"> К</w:t>
      </w:r>
      <w:proofErr w:type="gramEnd"/>
      <w:r w:rsidRPr="008841AF">
        <w:rPr>
          <w:rFonts w:ascii="Arial" w:eastAsia="Times New Roman" w:hAnsi="Arial" w:cs="Arial"/>
          <w:color w:val="2D2D2D"/>
          <w:spacing w:val="2"/>
          <w:sz w:val="21"/>
          <w:szCs w:val="21"/>
          <w:lang w:eastAsia="ru-RU"/>
        </w:rPr>
        <w:t xml:space="preserve">аждый дверной блок маркируют на </w:t>
      </w:r>
      <w:proofErr w:type="spellStart"/>
      <w:r w:rsidRPr="008841AF">
        <w:rPr>
          <w:rFonts w:ascii="Arial" w:eastAsia="Times New Roman" w:hAnsi="Arial" w:cs="Arial"/>
          <w:color w:val="2D2D2D"/>
          <w:spacing w:val="2"/>
          <w:sz w:val="21"/>
          <w:szCs w:val="21"/>
          <w:lang w:eastAsia="ru-RU"/>
        </w:rPr>
        <w:t>нелицевой</w:t>
      </w:r>
      <w:proofErr w:type="spellEnd"/>
      <w:r w:rsidRPr="008841AF">
        <w:rPr>
          <w:rFonts w:ascii="Arial" w:eastAsia="Times New Roman" w:hAnsi="Arial" w:cs="Arial"/>
          <w:color w:val="2D2D2D"/>
          <w:spacing w:val="2"/>
          <w:sz w:val="21"/>
          <w:szCs w:val="21"/>
          <w:lang w:eastAsia="ru-RU"/>
        </w:rPr>
        <w:t xml:space="preserve"> стороне водостойким маркером или этикеткой с указанием наименования изготовителя, вида дверного блока, даты его изготовления и (или) номера заказа, знака (штампа), подтверждающего приемку изделия техническим контролем. По согласованию изготовителя с потребителем допускается наносить маркировку на защитную пленку.</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5.8.4 Входящие в состав дверного блока главные профили, дверные приборы, замочные изделия и стеклопакеты должны быть маркированы в соответствии с нормативными документами на эту продукцию.</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5.8.5 Упаковка дверных блоков должна обеспечивать их сохранность при хранении, погрузочно-разгрузочных работах и транспортировании.</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Дверные блоки рекомендуется упаковывать в полиэтиленовую пленку по </w:t>
      </w:r>
      <w:hyperlink r:id="rId78" w:history="1">
        <w:r w:rsidRPr="008841AF">
          <w:rPr>
            <w:rFonts w:ascii="Arial" w:eastAsia="Times New Roman" w:hAnsi="Arial" w:cs="Arial"/>
            <w:color w:val="00466E"/>
            <w:spacing w:val="2"/>
            <w:sz w:val="21"/>
            <w:szCs w:val="21"/>
            <w:u w:val="single"/>
            <w:lang w:eastAsia="ru-RU"/>
          </w:rPr>
          <w:t>ГОСТ 10354</w:t>
        </w:r>
      </w:hyperlink>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5.8.6</w:t>
      </w:r>
      <w:proofErr w:type="gramStart"/>
      <w:r w:rsidRPr="008841AF">
        <w:rPr>
          <w:rFonts w:ascii="Arial" w:eastAsia="Times New Roman" w:hAnsi="Arial" w:cs="Arial"/>
          <w:color w:val="2D2D2D"/>
          <w:spacing w:val="2"/>
          <w:sz w:val="21"/>
          <w:szCs w:val="21"/>
          <w:lang w:eastAsia="ru-RU"/>
        </w:rPr>
        <w:t xml:space="preserve"> Н</w:t>
      </w:r>
      <w:proofErr w:type="gramEnd"/>
      <w:r w:rsidRPr="008841AF">
        <w:rPr>
          <w:rFonts w:ascii="Arial" w:eastAsia="Times New Roman" w:hAnsi="Arial" w:cs="Arial"/>
          <w:color w:val="2D2D2D"/>
          <w:spacing w:val="2"/>
          <w:sz w:val="21"/>
          <w:szCs w:val="21"/>
          <w:lang w:eastAsia="ru-RU"/>
        </w:rPr>
        <w:t>е установленные на дверные блоки приборы или части приборов должны быть упакованы в полиэтиленовую пленку по </w:t>
      </w:r>
      <w:hyperlink r:id="rId79" w:history="1">
        <w:r w:rsidRPr="008841AF">
          <w:rPr>
            <w:rFonts w:ascii="Arial" w:eastAsia="Times New Roman" w:hAnsi="Arial" w:cs="Arial"/>
            <w:color w:val="00466E"/>
            <w:spacing w:val="2"/>
            <w:sz w:val="21"/>
            <w:szCs w:val="21"/>
            <w:u w:val="single"/>
            <w:lang w:eastAsia="ru-RU"/>
          </w:rPr>
          <w:t>ГОСТ 10354</w:t>
        </w:r>
      </w:hyperlink>
      <w:r w:rsidRPr="008841AF">
        <w:rPr>
          <w:rFonts w:ascii="Arial" w:eastAsia="Times New Roman" w:hAnsi="Arial" w:cs="Arial"/>
          <w:color w:val="2D2D2D"/>
          <w:spacing w:val="2"/>
          <w:sz w:val="21"/>
          <w:szCs w:val="21"/>
          <w:lang w:eastAsia="ru-RU"/>
        </w:rPr>
        <w:t> или другой упаковочный материал, обеспечивающий их сохранность, прочно перевязаны и поставлены комплектно с изделиями.</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5.8.7 Открывающиеся полотна дверных блоков перед упаковкой должны быть закрыты на все запирающие приборы.</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5.8.8</w:t>
      </w:r>
      <w:proofErr w:type="gramStart"/>
      <w:r w:rsidRPr="008841AF">
        <w:rPr>
          <w:rFonts w:ascii="Arial" w:eastAsia="Times New Roman" w:hAnsi="Arial" w:cs="Arial"/>
          <w:color w:val="2D2D2D"/>
          <w:spacing w:val="2"/>
          <w:sz w:val="21"/>
          <w:szCs w:val="21"/>
          <w:lang w:eastAsia="ru-RU"/>
        </w:rPr>
        <w:t xml:space="preserve"> В</w:t>
      </w:r>
      <w:proofErr w:type="gramEnd"/>
      <w:r w:rsidRPr="008841AF">
        <w:rPr>
          <w:rFonts w:ascii="Arial" w:eastAsia="Times New Roman" w:hAnsi="Arial" w:cs="Arial"/>
          <w:color w:val="2D2D2D"/>
          <w:spacing w:val="2"/>
          <w:sz w:val="21"/>
          <w:szCs w:val="21"/>
          <w:lang w:eastAsia="ru-RU"/>
        </w:rPr>
        <w:t xml:space="preserve"> случае отдельного транспортирования стеклопакетов требования к их упаковке устанавливают по </w:t>
      </w:r>
      <w:hyperlink r:id="rId80" w:history="1">
        <w:r w:rsidRPr="008841AF">
          <w:rPr>
            <w:rFonts w:ascii="Arial" w:eastAsia="Times New Roman" w:hAnsi="Arial" w:cs="Arial"/>
            <w:color w:val="00466E"/>
            <w:spacing w:val="2"/>
            <w:sz w:val="21"/>
            <w:szCs w:val="21"/>
            <w:u w:val="single"/>
            <w:lang w:eastAsia="ru-RU"/>
          </w:rPr>
          <w:t>ГОСТ 24866</w:t>
        </w:r>
      </w:hyperlink>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841AF">
        <w:rPr>
          <w:rFonts w:ascii="Arial" w:eastAsia="Times New Roman" w:hAnsi="Arial" w:cs="Arial"/>
          <w:color w:val="3C3C3C"/>
          <w:spacing w:val="2"/>
          <w:sz w:val="31"/>
          <w:szCs w:val="31"/>
          <w:lang w:eastAsia="ru-RU"/>
        </w:rPr>
        <w:t>6 Правила приемки</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6.1 Дверные блоки должны быть приняты службой технического контроля предприятия-изготовителя по результатам проверки на соответствие требованиям настоящего стандарта, а также условиям, определенным в договоре на изготовление и поставку изделий.</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Дверные блоки принимают партиями. При приемке дверных блоков на предприятии-изготовителе за партию принимают число изделий, изготовленных в пределах одной смены и оформленных одним документом о качестве (паспортом).</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lastRenderedPageBreak/>
        <w:t>6.2 Требования к качеству дверных блоков, установленные в настоящем стандарте, подтверждают:</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входным контролем материалов и комплектующих деталей;</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операционным производственным контролем;</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приемочным контролем готовых изделий;</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контрольными приемо-сдаточными испытаниями партии изделий, проводимыми службой качества предприятия-изготовителя;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периодическими и сертификационными испытаниями изделий в независимых испытательных центрах;</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квалификационными испытаниями.</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6.3 Порядок проведения входного контроля качества материалов и комплектующих деталей устанавливают в технической документации с учетом требований нормативных документов на эти материалы и детали.</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Порядок проведения операционного производственного контроля качества на рабочих местах устанавливают в технологической документации изготовителя в соответствии с требованиями настоящего стандарта.</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В случае если предприятие-изготовитель комплектует дверные блоки комплектующими изделиями собственного изготовления, они должны быть приняты и испытаны в соответствии с требованиями нормативных документов на эти изделия.</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6.4 Приемочный контроль и периодические испытания готовых дверных блоков проводят в соответствии с таблицей 7.</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Таблица 7 - Показатели, контролируемые при приемочном контроле и периодических испытаниях</w:t>
      </w:r>
      <w:r w:rsidRPr="008841A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01"/>
        <w:gridCol w:w="1287"/>
        <w:gridCol w:w="904"/>
        <w:gridCol w:w="585"/>
        <w:gridCol w:w="595"/>
        <w:gridCol w:w="629"/>
        <w:gridCol w:w="2154"/>
      </w:tblGrid>
      <w:tr w:rsidR="008841AF" w:rsidRPr="008841AF" w:rsidTr="008841AF">
        <w:trPr>
          <w:trHeight w:val="15"/>
        </w:trPr>
        <w:tc>
          <w:tcPr>
            <w:tcW w:w="4250"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1478"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924"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739"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739"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739"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2587"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r>
      <w:tr w:rsidR="008841AF" w:rsidRPr="008841AF" w:rsidTr="008841AF">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Наименование показателя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 xml:space="preserve">Номер пункта </w:t>
            </w:r>
            <w:proofErr w:type="spellStart"/>
            <w:r w:rsidRPr="008841AF">
              <w:rPr>
                <w:rFonts w:ascii="Times New Roman" w:eastAsia="Times New Roman" w:hAnsi="Times New Roman" w:cs="Times New Roman"/>
                <w:color w:val="2D2D2D"/>
                <w:sz w:val="21"/>
                <w:szCs w:val="21"/>
                <w:lang w:eastAsia="ru-RU"/>
              </w:rPr>
              <w:t>треб</w:t>
            </w:r>
            <w:proofErr w:type="gramStart"/>
            <w:r w:rsidRPr="008841AF">
              <w:rPr>
                <w:rFonts w:ascii="Times New Roman" w:eastAsia="Times New Roman" w:hAnsi="Times New Roman" w:cs="Times New Roman"/>
                <w:color w:val="2D2D2D"/>
                <w:sz w:val="21"/>
                <w:szCs w:val="21"/>
                <w:lang w:eastAsia="ru-RU"/>
              </w:rPr>
              <w:t>о</w:t>
            </w:r>
            <w:proofErr w:type="spellEnd"/>
            <w:r w:rsidRPr="008841AF">
              <w:rPr>
                <w:rFonts w:ascii="Times New Roman" w:eastAsia="Times New Roman" w:hAnsi="Times New Roman" w:cs="Times New Roman"/>
                <w:color w:val="2D2D2D"/>
                <w:sz w:val="21"/>
                <w:szCs w:val="21"/>
                <w:lang w:eastAsia="ru-RU"/>
              </w:rPr>
              <w:t>-</w:t>
            </w:r>
            <w:proofErr w:type="gramEnd"/>
            <w:r w:rsidRPr="008841AF">
              <w:rPr>
                <w:rFonts w:ascii="Times New Roman" w:eastAsia="Times New Roman" w:hAnsi="Times New Roman" w:cs="Times New Roman"/>
                <w:color w:val="2D2D2D"/>
                <w:sz w:val="21"/>
                <w:szCs w:val="21"/>
                <w:lang w:eastAsia="ru-RU"/>
              </w:rPr>
              <w:br/>
            </w:r>
            <w:proofErr w:type="spellStart"/>
            <w:r w:rsidRPr="008841AF">
              <w:rPr>
                <w:rFonts w:ascii="Times New Roman" w:eastAsia="Times New Roman" w:hAnsi="Times New Roman" w:cs="Times New Roman"/>
                <w:color w:val="2D2D2D"/>
                <w:sz w:val="21"/>
                <w:szCs w:val="21"/>
                <w:lang w:eastAsia="ru-RU"/>
              </w:rPr>
              <w:t>ваний</w:t>
            </w:r>
            <w:proofErr w:type="spellEnd"/>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 xml:space="preserve">Метод </w:t>
            </w:r>
            <w:proofErr w:type="spellStart"/>
            <w:r w:rsidRPr="008841AF">
              <w:rPr>
                <w:rFonts w:ascii="Times New Roman" w:eastAsia="Times New Roman" w:hAnsi="Times New Roman" w:cs="Times New Roman"/>
                <w:color w:val="2D2D2D"/>
                <w:sz w:val="21"/>
                <w:szCs w:val="21"/>
                <w:lang w:eastAsia="ru-RU"/>
              </w:rPr>
              <w:t>исп</w:t>
            </w:r>
            <w:proofErr w:type="gramStart"/>
            <w:r w:rsidRPr="008841AF">
              <w:rPr>
                <w:rFonts w:ascii="Times New Roman" w:eastAsia="Times New Roman" w:hAnsi="Times New Roman" w:cs="Times New Roman"/>
                <w:color w:val="2D2D2D"/>
                <w:sz w:val="21"/>
                <w:szCs w:val="21"/>
                <w:lang w:eastAsia="ru-RU"/>
              </w:rPr>
              <w:t>ы</w:t>
            </w:r>
            <w:proofErr w:type="spellEnd"/>
            <w:r w:rsidRPr="008841AF">
              <w:rPr>
                <w:rFonts w:ascii="Times New Roman" w:eastAsia="Times New Roman" w:hAnsi="Times New Roman" w:cs="Times New Roman"/>
                <w:color w:val="2D2D2D"/>
                <w:sz w:val="21"/>
                <w:szCs w:val="21"/>
                <w:lang w:eastAsia="ru-RU"/>
              </w:rPr>
              <w:t>-</w:t>
            </w:r>
            <w:proofErr w:type="gramEnd"/>
            <w:r w:rsidRPr="008841AF">
              <w:rPr>
                <w:rFonts w:ascii="Times New Roman" w:eastAsia="Times New Roman" w:hAnsi="Times New Roman" w:cs="Times New Roman"/>
                <w:color w:val="2D2D2D"/>
                <w:sz w:val="21"/>
                <w:szCs w:val="21"/>
                <w:lang w:eastAsia="ru-RU"/>
              </w:rPr>
              <w:br/>
            </w:r>
            <w:proofErr w:type="spellStart"/>
            <w:r w:rsidRPr="008841AF">
              <w:rPr>
                <w:rFonts w:ascii="Times New Roman" w:eastAsia="Times New Roman" w:hAnsi="Times New Roman" w:cs="Times New Roman"/>
                <w:color w:val="2D2D2D"/>
                <w:sz w:val="21"/>
                <w:szCs w:val="21"/>
                <w:lang w:eastAsia="ru-RU"/>
              </w:rPr>
              <w:t>тания</w:t>
            </w:r>
            <w:proofErr w:type="spellEnd"/>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Вид испытания*</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Периодичность (не реже)</w:t>
            </w:r>
          </w:p>
        </w:tc>
      </w:tr>
      <w:tr w:rsidR="008841AF" w:rsidRPr="008841AF" w:rsidTr="008841AF">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I</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II</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III</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r>
      <w:tr w:rsidR="008841AF" w:rsidRPr="008841AF" w:rsidTr="008841A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Внешний вид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5.4.12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7.2.4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Для вида испытания I - сплошной контроль.</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 xml:space="preserve">Для вида испытания </w:t>
            </w:r>
            <w:r w:rsidRPr="008841AF">
              <w:rPr>
                <w:rFonts w:ascii="Times New Roman" w:eastAsia="Times New Roman" w:hAnsi="Times New Roman" w:cs="Times New Roman"/>
                <w:color w:val="2D2D2D"/>
                <w:sz w:val="21"/>
                <w:szCs w:val="21"/>
                <w:lang w:eastAsia="ru-RU"/>
              </w:rPr>
              <w:lastRenderedPageBreak/>
              <w:t>II - один раз в смену</w:t>
            </w:r>
          </w:p>
        </w:tc>
      </w:tr>
      <w:tr w:rsidR="008841AF" w:rsidRPr="008841AF" w:rsidTr="008841A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lastRenderedPageBreak/>
              <w:t>Предельное отклонение размеров зазоров под наплавом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7.2.2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То же</w:t>
            </w:r>
          </w:p>
        </w:tc>
      </w:tr>
      <w:tr w:rsidR="008841AF" w:rsidRPr="008841AF" w:rsidTr="008841A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Перепад лицевых поверхностей в сварных соединениях смежных профилей коробок и полотен, провисание полотен, предельное отклонение номинального размера расстояния между наплавами смежных закрытых полотен и фрамуг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5.3.4, 5.3.6, 5.3.7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7.2.3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r>
      <w:tr w:rsidR="008841AF" w:rsidRPr="008841AF" w:rsidTr="008841A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Наличие и места расположения отверстий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5.2.16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r>
      <w:tr w:rsidR="008841AF" w:rsidRPr="008841AF" w:rsidTr="008841AF">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Работа петель и запирающих устройств</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5.7</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7.2.7</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Для вида испытания I - сплошной контроль.</w:t>
            </w:r>
          </w:p>
        </w:tc>
      </w:tr>
      <w:tr w:rsidR="008841AF" w:rsidRPr="008841AF" w:rsidTr="008841AF">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Для вида испытания II - один раз в смену</w:t>
            </w:r>
          </w:p>
        </w:tc>
      </w:tr>
      <w:tr w:rsidR="008841AF" w:rsidRPr="008841AF" w:rsidTr="008841A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Наличие защитной самоклеящейся пленки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5.4.13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То же</w:t>
            </w:r>
          </w:p>
        </w:tc>
      </w:tr>
      <w:tr w:rsidR="008841AF" w:rsidRPr="008841AF" w:rsidTr="008841A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Комплектность, маркировка, упаковка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r>
      <w:tr w:rsidR="008841AF" w:rsidRPr="008841AF" w:rsidTr="008841A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Предельные отклонения номинальных габаритных размеров дверных блоков, предельные отклонения контролируемых номинальных размеров элементов дверных блоков**, прямолинейность кромок, разность длин диагоналей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5.3.2, 5.3.3, 5.3.8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7.2.1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r>
      <w:tr w:rsidR="008841AF" w:rsidRPr="008841AF" w:rsidTr="008841A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Требования к установке подкладок под стеклопакеты, усилительных вкладышей и уплотняющих прокладок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5.5.2</w:t>
            </w:r>
            <w:r w:rsidRPr="008841AF">
              <w:rPr>
                <w:rFonts w:ascii="Times New Roman" w:eastAsia="Times New Roman" w:hAnsi="Times New Roman" w:cs="Times New Roman"/>
                <w:color w:val="2D2D2D"/>
                <w:sz w:val="21"/>
                <w:szCs w:val="21"/>
                <w:lang w:eastAsia="ru-RU"/>
              </w:rPr>
              <w:br/>
              <w:t>5.6.6</w:t>
            </w:r>
            <w:r w:rsidRPr="008841AF">
              <w:rPr>
                <w:rFonts w:ascii="Times New Roman" w:eastAsia="Times New Roman" w:hAnsi="Times New Roman" w:cs="Times New Roman"/>
                <w:color w:val="2D2D2D"/>
                <w:sz w:val="21"/>
                <w:szCs w:val="21"/>
                <w:lang w:eastAsia="ru-RU"/>
              </w:rPr>
              <w:br/>
              <w:t>5.6.11</w:t>
            </w:r>
            <w:r w:rsidRPr="008841AF">
              <w:rPr>
                <w:rFonts w:ascii="Times New Roman" w:eastAsia="Times New Roman" w:hAnsi="Times New Roman" w:cs="Times New Roman"/>
                <w:color w:val="2D2D2D"/>
                <w:sz w:val="21"/>
                <w:szCs w:val="21"/>
                <w:lang w:eastAsia="ru-RU"/>
              </w:rPr>
              <w:br/>
              <w:t>5.6.13 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r>
      <w:tr w:rsidR="008841AF" w:rsidRPr="008841AF" w:rsidTr="008841A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Прочность (несущая способность) сварных угловых соединений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7.2.6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Для вида испытания II - один раз в неделю.</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Для вида испытания III - один раз в год</w:t>
            </w:r>
          </w:p>
        </w:tc>
      </w:tr>
      <w:tr w:rsidR="008841AF" w:rsidRPr="008841AF" w:rsidTr="008841A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Стойкость к воздействию статических нагрузок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5.4.3, 5.4.7, 5.4.8, 5.4.9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Один раз в три года</w:t>
            </w:r>
          </w:p>
        </w:tc>
      </w:tr>
      <w:tr w:rsidR="008841AF" w:rsidRPr="008841AF" w:rsidTr="008841A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lastRenderedPageBreak/>
              <w:t>Стойкость к воздействию эксплуатационных динамических нагрузок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5.4.4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То же</w:t>
            </w:r>
          </w:p>
        </w:tc>
      </w:tr>
      <w:tr w:rsidR="008841AF" w:rsidRPr="008841AF" w:rsidTr="008841A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Стойкость к воздействию ударных нагрузок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5.4.5, 5.4.6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r>
      <w:tr w:rsidR="008841AF" w:rsidRPr="008841AF" w:rsidTr="008841A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Безотказность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5.4.1 (таблица 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Один раз в три года</w:t>
            </w:r>
          </w:p>
        </w:tc>
      </w:tr>
      <w:tr w:rsidR="008841AF" w:rsidRPr="008841AF" w:rsidTr="008841A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Эргономические требования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5.4.11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То же</w:t>
            </w:r>
          </w:p>
        </w:tc>
      </w:tr>
      <w:tr w:rsidR="008841AF" w:rsidRPr="008841AF" w:rsidTr="008841A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Приведенное сопротивление теплопередаче для входных дверей в здание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5.4.1 (таблица 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7.3.2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При постановке на производство, при изменении конструкции, замене материалов для изготовления</w:t>
            </w:r>
          </w:p>
        </w:tc>
      </w:tr>
      <w:tr w:rsidR="008841AF" w:rsidRPr="008841AF" w:rsidTr="008841A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841AF">
              <w:rPr>
                <w:rFonts w:ascii="Times New Roman" w:eastAsia="Times New Roman" w:hAnsi="Times New Roman" w:cs="Times New Roman"/>
                <w:color w:val="2D2D2D"/>
                <w:sz w:val="21"/>
                <w:szCs w:val="21"/>
                <w:lang w:eastAsia="ru-RU"/>
              </w:rPr>
              <w:t>Воздухо</w:t>
            </w:r>
            <w:proofErr w:type="spellEnd"/>
            <w:r w:rsidRPr="008841AF">
              <w:rPr>
                <w:rFonts w:ascii="Times New Roman" w:eastAsia="Times New Roman" w:hAnsi="Times New Roman" w:cs="Times New Roman"/>
                <w:color w:val="2D2D2D"/>
                <w:sz w:val="21"/>
                <w:szCs w:val="21"/>
                <w:lang w:eastAsia="ru-RU"/>
              </w:rPr>
              <w:t>- и водопроницаемость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5.4.1 (таблица 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То же</w:t>
            </w:r>
          </w:p>
        </w:tc>
      </w:tr>
      <w:tr w:rsidR="008841AF" w:rsidRPr="008841AF" w:rsidTr="008841A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Звукоизоляция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5.4.1 (таблица 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7.3.4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r>
      <w:tr w:rsidR="008841AF" w:rsidRPr="008841AF" w:rsidTr="008841A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Устойчивость к взлому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5.2.12</w:t>
            </w:r>
            <w:r w:rsidRPr="008841AF">
              <w:rPr>
                <w:rFonts w:ascii="Times New Roman" w:eastAsia="Times New Roman" w:hAnsi="Times New Roman" w:cs="Times New Roman"/>
                <w:color w:val="2D2D2D"/>
                <w:sz w:val="21"/>
                <w:szCs w:val="21"/>
                <w:lang w:eastAsia="ru-RU"/>
              </w:rPr>
              <w:br/>
              <w:t>5.4.9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7.3.9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r>
      <w:tr w:rsidR="008841AF" w:rsidRPr="008841AF" w:rsidTr="008841A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Стойкость к воздействию ветровых нагрузок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7.3.11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w:t>
            </w:r>
          </w:p>
        </w:tc>
      </w:tr>
      <w:tr w:rsidR="008841AF" w:rsidRPr="008841AF" w:rsidTr="008841AF">
        <w:tc>
          <w:tcPr>
            <w:tcW w:w="1145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 Вид испытания I - испытания при приемочном контроле; вид испытания II - контрольные приемо-сдаточные испытания, проводимые службой качества предприятия-изготовителя; вид испытания III - периодические испытания, проводимые в независимых испытательных центрах.</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 Контролируемые номинальные размеры для вида испытания II устанавливают в технологической документации.</w:t>
            </w:r>
          </w:p>
        </w:tc>
      </w:tr>
    </w:tbl>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Готовые дверные блоки, прошедшие приемочный контроль, маркируют. Изделия, не прошедшие приемочный контроль хотя бы по одному показателю, бракуют.</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6.5</w:t>
      </w:r>
      <w:proofErr w:type="gramStart"/>
      <w:r w:rsidRPr="008841AF">
        <w:rPr>
          <w:rFonts w:ascii="Arial" w:eastAsia="Times New Roman" w:hAnsi="Arial" w:cs="Arial"/>
          <w:color w:val="2D2D2D"/>
          <w:spacing w:val="2"/>
          <w:sz w:val="21"/>
          <w:szCs w:val="21"/>
          <w:lang w:eastAsia="ru-RU"/>
        </w:rPr>
        <w:t xml:space="preserve"> К</w:t>
      </w:r>
      <w:proofErr w:type="gramEnd"/>
      <w:r w:rsidRPr="008841AF">
        <w:rPr>
          <w:rFonts w:ascii="Arial" w:eastAsia="Times New Roman" w:hAnsi="Arial" w:cs="Arial"/>
          <w:color w:val="2D2D2D"/>
          <w:spacing w:val="2"/>
          <w:sz w:val="21"/>
          <w:szCs w:val="21"/>
          <w:lang w:eastAsia="ru-RU"/>
        </w:rPr>
        <w:t xml:space="preserve">аждая партия дверных блоков должна проходить контрольные приемо-сдаточные испытания, проводимые службой контроля качества предприятия-изготовителя. Перечень контролируемых показателей и периодичность контроля </w:t>
      </w:r>
      <w:proofErr w:type="gramStart"/>
      <w:r w:rsidRPr="008841AF">
        <w:rPr>
          <w:rFonts w:ascii="Arial" w:eastAsia="Times New Roman" w:hAnsi="Arial" w:cs="Arial"/>
          <w:color w:val="2D2D2D"/>
          <w:spacing w:val="2"/>
          <w:sz w:val="21"/>
          <w:szCs w:val="21"/>
          <w:lang w:eastAsia="ru-RU"/>
        </w:rPr>
        <w:t>приведены</w:t>
      </w:r>
      <w:proofErr w:type="gramEnd"/>
      <w:r w:rsidRPr="008841AF">
        <w:rPr>
          <w:rFonts w:ascii="Arial" w:eastAsia="Times New Roman" w:hAnsi="Arial" w:cs="Arial"/>
          <w:color w:val="2D2D2D"/>
          <w:spacing w:val="2"/>
          <w:sz w:val="21"/>
          <w:szCs w:val="21"/>
          <w:lang w:eastAsia="ru-RU"/>
        </w:rPr>
        <w:t xml:space="preserve"> в таблице 7.</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roofErr w:type="gramStart"/>
      <w:r w:rsidRPr="008841AF">
        <w:rPr>
          <w:rFonts w:ascii="Arial" w:eastAsia="Times New Roman" w:hAnsi="Arial" w:cs="Arial"/>
          <w:color w:val="2D2D2D"/>
          <w:spacing w:val="2"/>
          <w:sz w:val="21"/>
          <w:szCs w:val="21"/>
          <w:lang w:eastAsia="ru-RU"/>
        </w:rPr>
        <w:t>Для проведения испытаний от партии дверных блоков методом случайного отбора выбирают образцы в количестве 3% объема партии, но не менее 3 шт.</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В случае отрицательного результата испытаний хотя бы по одному показателю хотя бы одного образца проводят повторную проверку качества изделий на удвоенном числе образцов по показателю, имевшему отрицательный результат испытаний.</w:t>
      </w:r>
      <w:proofErr w:type="gramEnd"/>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lastRenderedPageBreak/>
        <w:br/>
        <w:t>При повторном обнаружении несоответствия показателя установленным требованиям хотя бы на одном образце контролируемую и последующую партии дверных блоков подвергают сплошному контролю (разбраковке). При положительном результате сплошного контроля возвращаются к установленному порядку приемо-сдаточных испытаний.</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В случае отрицательного результата испытаний по показателю прочности сварных угловых соединений проводят повторные испытания на удвоенном числе образцов. При неудовлетворительном результате повторных испытаний партию бракуют, а производство изделий останавливают до устранения причины брака.</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6.6 Периодические испытания по определению эксплуатационных показателей, указанных в 5.4.1-5.4.11, проводят при внесении изменений в конструкцию дверных блоков или технологию их изготовления, но не реже одного раза в период, установленный в таблице 7, а также при сертификации изделий (в части показателей, предусмотренных методиками сертификации). Объем сертификационных испытаний проводят в объеме периодических испытаний.</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Квалификационные испытания дверных блоков проводят по всем показателям при постановке продукции на производство.</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Испытания проводят в испытательных центрах, аккредитованных </w:t>
      </w:r>
      <w:proofErr w:type="gramStart"/>
      <w:r w:rsidRPr="008841AF">
        <w:rPr>
          <w:rFonts w:ascii="Arial" w:eastAsia="Times New Roman" w:hAnsi="Arial" w:cs="Arial"/>
          <w:color w:val="2D2D2D"/>
          <w:spacing w:val="2"/>
          <w:sz w:val="21"/>
          <w:szCs w:val="21"/>
          <w:lang w:eastAsia="ru-RU"/>
        </w:rPr>
        <w:t>на право их</w:t>
      </w:r>
      <w:proofErr w:type="gramEnd"/>
      <w:r w:rsidRPr="008841AF">
        <w:rPr>
          <w:rFonts w:ascii="Arial" w:eastAsia="Times New Roman" w:hAnsi="Arial" w:cs="Arial"/>
          <w:color w:val="2D2D2D"/>
          <w:spacing w:val="2"/>
          <w:sz w:val="21"/>
          <w:szCs w:val="21"/>
          <w:lang w:eastAsia="ru-RU"/>
        </w:rPr>
        <w:t xml:space="preserve"> проведения.</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6.7 Потребитель имеет право проводить контрольную проверку качества дверных блоков, соблюдая при этом порядок отбора образцов и методы испытаний, указанные в настоящем стандарте.</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При приемке изделий потребителем партией считают число изделий, отгружаемых по конкретному заказу, но не более 500 шт., оформленных одним документом о качестве.</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6.8</w:t>
      </w:r>
      <w:proofErr w:type="gramStart"/>
      <w:r w:rsidRPr="008841AF">
        <w:rPr>
          <w:rFonts w:ascii="Arial" w:eastAsia="Times New Roman" w:hAnsi="Arial" w:cs="Arial"/>
          <w:color w:val="2D2D2D"/>
          <w:spacing w:val="2"/>
          <w:sz w:val="21"/>
          <w:szCs w:val="21"/>
          <w:lang w:eastAsia="ru-RU"/>
        </w:rPr>
        <w:t xml:space="preserve"> П</w:t>
      </w:r>
      <w:proofErr w:type="gramEnd"/>
      <w:r w:rsidRPr="008841AF">
        <w:rPr>
          <w:rFonts w:ascii="Arial" w:eastAsia="Times New Roman" w:hAnsi="Arial" w:cs="Arial"/>
          <w:color w:val="2D2D2D"/>
          <w:spacing w:val="2"/>
          <w:sz w:val="21"/>
          <w:szCs w:val="21"/>
          <w:lang w:eastAsia="ru-RU"/>
        </w:rPr>
        <w:t>ри приемке дверных блоков потребителем рекомендуется использовать план одноступенчатого контроля качества дверных блоков, приведенный в таблице 8.</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Таблица 8 - План одноступенчатого контроля качества</w:t>
      </w:r>
      <w:r w:rsidRPr="008841A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106"/>
        <w:gridCol w:w="2440"/>
        <w:gridCol w:w="2263"/>
        <w:gridCol w:w="2546"/>
      </w:tblGrid>
      <w:tr w:rsidR="008841AF" w:rsidRPr="008841AF" w:rsidTr="008841AF">
        <w:trPr>
          <w:trHeight w:val="15"/>
        </w:trPr>
        <w:tc>
          <w:tcPr>
            <w:tcW w:w="2772"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3142"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2402"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3142"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r>
      <w:tr w:rsidR="008841AF" w:rsidRPr="008841AF" w:rsidTr="008841AF">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Объем партии, шт.</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Объем выборки, шт.</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Приемочное число</w:t>
            </w:r>
          </w:p>
        </w:tc>
      </w:tr>
      <w:tr w:rsidR="008841AF" w:rsidRPr="008841AF" w:rsidTr="008841AF">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Малозначительные дефекты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Критические и значительные дефекты</w:t>
            </w:r>
          </w:p>
        </w:tc>
      </w:tr>
      <w:tr w:rsidR="008841AF" w:rsidRPr="008841AF" w:rsidTr="008841A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От 1 до 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Сплошной контроль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0</w:t>
            </w:r>
          </w:p>
        </w:tc>
      </w:tr>
      <w:tr w:rsidR="008841AF" w:rsidRPr="008841AF" w:rsidTr="008841A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13-25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0</w:t>
            </w:r>
          </w:p>
        </w:tc>
      </w:tr>
      <w:tr w:rsidR="008841AF" w:rsidRPr="008841AF" w:rsidTr="008841A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26-50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0</w:t>
            </w:r>
          </w:p>
        </w:tc>
      </w:tr>
      <w:tr w:rsidR="008841AF" w:rsidRPr="008841AF" w:rsidTr="008841A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51-90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0</w:t>
            </w:r>
          </w:p>
        </w:tc>
      </w:tr>
      <w:tr w:rsidR="008841AF" w:rsidRPr="008841AF" w:rsidTr="008841A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91-150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18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1</w:t>
            </w:r>
          </w:p>
        </w:tc>
      </w:tr>
      <w:tr w:rsidR="008841AF" w:rsidRPr="008841AF" w:rsidTr="008841A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Св. 150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26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10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2</w:t>
            </w:r>
          </w:p>
        </w:tc>
      </w:tr>
      <w:tr w:rsidR="008841AF" w:rsidRPr="008841AF" w:rsidTr="008841AF">
        <w:tc>
          <w:tcPr>
            <w:tcW w:w="1145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lastRenderedPageBreak/>
              <w:t xml:space="preserve">Примечание - К значительным и критическим дефектам относят дефекты, ведущие к потере эксплуатационных характеристик, неустранимые без замены части изделия (поломка профиля или дверных приборов, треснувший стеклопакет и др.), превышение предельных отклонений размеров, установленных в нормативных документах, более чем в 1,5 раза </w:t>
            </w:r>
            <w:proofErr w:type="spellStart"/>
            <w:r w:rsidRPr="008841AF">
              <w:rPr>
                <w:rFonts w:ascii="Times New Roman" w:eastAsia="Times New Roman" w:hAnsi="Times New Roman" w:cs="Times New Roman"/>
                <w:color w:val="2D2D2D"/>
                <w:sz w:val="21"/>
                <w:szCs w:val="21"/>
                <w:lang w:eastAsia="ru-RU"/>
              </w:rPr>
              <w:t>разукомплектованность</w:t>
            </w:r>
            <w:proofErr w:type="spellEnd"/>
            <w:r w:rsidRPr="008841AF">
              <w:rPr>
                <w:rFonts w:ascii="Times New Roman" w:eastAsia="Times New Roman" w:hAnsi="Times New Roman" w:cs="Times New Roman"/>
                <w:color w:val="2D2D2D"/>
                <w:sz w:val="21"/>
                <w:szCs w:val="21"/>
                <w:lang w:eastAsia="ru-RU"/>
              </w:rPr>
              <w:t xml:space="preserve"> изделий.</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 xml:space="preserve">К малозначительным дефектам относят устранимые дефекты: незначительные повреждения поверхности, неотрегулированные дверные приборы и петли, превышение предельных отклонений размеров менее чем в 1,5 раза по сравнению </w:t>
            </w:r>
            <w:proofErr w:type="gramStart"/>
            <w:r w:rsidRPr="008841AF">
              <w:rPr>
                <w:rFonts w:ascii="Times New Roman" w:eastAsia="Times New Roman" w:hAnsi="Times New Roman" w:cs="Times New Roman"/>
                <w:color w:val="2D2D2D"/>
                <w:sz w:val="21"/>
                <w:szCs w:val="21"/>
                <w:lang w:eastAsia="ru-RU"/>
              </w:rPr>
              <w:t>с</w:t>
            </w:r>
            <w:proofErr w:type="gramEnd"/>
            <w:r w:rsidRPr="008841AF">
              <w:rPr>
                <w:rFonts w:ascii="Times New Roman" w:eastAsia="Times New Roman" w:hAnsi="Times New Roman" w:cs="Times New Roman"/>
                <w:color w:val="2D2D2D"/>
                <w:sz w:val="21"/>
                <w:szCs w:val="21"/>
                <w:lang w:eastAsia="ru-RU"/>
              </w:rPr>
              <w:t xml:space="preserve"> установленными в нормативных документах.</w:t>
            </w:r>
          </w:p>
        </w:tc>
      </w:tr>
    </w:tbl>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По договоренности сторон приемку дверных блоков потребителем допускается проводить на складе изготовителя, на складе потребителя или в ином, оговоренном в договоре на поставку, месте.</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6.9</w:t>
      </w:r>
      <w:proofErr w:type="gramStart"/>
      <w:r w:rsidRPr="008841AF">
        <w:rPr>
          <w:rFonts w:ascii="Arial" w:eastAsia="Times New Roman" w:hAnsi="Arial" w:cs="Arial"/>
          <w:color w:val="2D2D2D"/>
          <w:spacing w:val="2"/>
          <w:sz w:val="21"/>
          <w:szCs w:val="21"/>
          <w:lang w:eastAsia="ru-RU"/>
        </w:rPr>
        <w:t xml:space="preserve"> К</w:t>
      </w:r>
      <w:proofErr w:type="gramEnd"/>
      <w:r w:rsidRPr="008841AF">
        <w:rPr>
          <w:rFonts w:ascii="Arial" w:eastAsia="Times New Roman" w:hAnsi="Arial" w:cs="Arial"/>
          <w:color w:val="2D2D2D"/>
          <w:spacing w:val="2"/>
          <w:sz w:val="21"/>
          <w:szCs w:val="21"/>
          <w:lang w:eastAsia="ru-RU"/>
        </w:rPr>
        <w:t>аждая партия дверных блоков должна сопровождаться документом о качестве (паспортом). Пример паспорта дверного блока приведен в приложении В.</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6.10 Приемка изделий потребителем не освобождает изготовителя от ответственности при обнаружении скрытых дефектов, приведших к нарушению эксплуатационных характеристик дверных блоков в течение гарантийного срока.</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841AF">
        <w:rPr>
          <w:rFonts w:ascii="Arial" w:eastAsia="Times New Roman" w:hAnsi="Arial" w:cs="Arial"/>
          <w:color w:val="3C3C3C"/>
          <w:spacing w:val="2"/>
          <w:sz w:val="31"/>
          <w:szCs w:val="31"/>
          <w:lang w:eastAsia="ru-RU"/>
        </w:rPr>
        <w:t>7 Методы испытаний</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7.1 Методы испытаний при входном и производственном операционном контроле качества дверных блоков устанавливают в технической документации изготовителя.</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b/>
          <w:bCs/>
          <w:color w:val="2D2D2D"/>
          <w:spacing w:val="2"/>
          <w:sz w:val="21"/>
          <w:szCs w:val="21"/>
          <w:lang w:eastAsia="ru-RU"/>
        </w:rPr>
        <w:t>7.2 Методы испытаний при приемочном контроле и методы определения показателей качества при контрольных приемо-сдаточных испытаниях</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7.2.1 Геометрические размеры дверных блоков и прямолинейность кромок определяют с использованием методов, установленных </w:t>
      </w:r>
      <w:hyperlink r:id="rId81" w:history="1">
        <w:r w:rsidRPr="008841AF">
          <w:rPr>
            <w:rFonts w:ascii="Arial" w:eastAsia="Times New Roman" w:hAnsi="Arial" w:cs="Arial"/>
            <w:color w:val="00466E"/>
            <w:spacing w:val="2"/>
            <w:sz w:val="21"/>
            <w:szCs w:val="21"/>
            <w:u w:val="single"/>
            <w:lang w:eastAsia="ru-RU"/>
          </w:rPr>
          <w:t>ГОСТ 26433.0</w:t>
        </w:r>
      </w:hyperlink>
      <w:r w:rsidRPr="008841AF">
        <w:rPr>
          <w:rFonts w:ascii="Arial" w:eastAsia="Times New Roman" w:hAnsi="Arial" w:cs="Arial"/>
          <w:color w:val="2D2D2D"/>
          <w:spacing w:val="2"/>
          <w:sz w:val="21"/>
          <w:szCs w:val="21"/>
          <w:lang w:eastAsia="ru-RU"/>
        </w:rPr>
        <w:t> и </w:t>
      </w:r>
      <w:hyperlink r:id="rId82" w:history="1">
        <w:r w:rsidRPr="008841AF">
          <w:rPr>
            <w:rFonts w:ascii="Arial" w:eastAsia="Times New Roman" w:hAnsi="Arial" w:cs="Arial"/>
            <w:color w:val="00466E"/>
            <w:spacing w:val="2"/>
            <w:sz w:val="21"/>
            <w:szCs w:val="21"/>
            <w:u w:val="single"/>
            <w:lang w:eastAsia="ru-RU"/>
          </w:rPr>
          <w:t>ГОСТ 26433.1</w:t>
        </w:r>
      </w:hyperlink>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Предельные отклонения от номинальных размеров элементов дверных блоков, разность длин диагоналей и другие размеры определяют с помощью рулетки по </w:t>
      </w:r>
      <w:hyperlink r:id="rId83" w:history="1">
        <w:r w:rsidRPr="008841AF">
          <w:rPr>
            <w:rFonts w:ascii="Arial" w:eastAsia="Times New Roman" w:hAnsi="Arial" w:cs="Arial"/>
            <w:color w:val="00466E"/>
            <w:spacing w:val="2"/>
            <w:sz w:val="21"/>
            <w:szCs w:val="21"/>
            <w:u w:val="single"/>
            <w:lang w:eastAsia="ru-RU"/>
          </w:rPr>
          <w:t>ГОСТ 7502</w:t>
        </w:r>
      </w:hyperlink>
      <w:r w:rsidRPr="008841AF">
        <w:rPr>
          <w:rFonts w:ascii="Arial" w:eastAsia="Times New Roman" w:hAnsi="Arial" w:cs="Arial"/>
          <w:color w:val="2D2D2D"/>
          <w:spacing w:val="2"/>
          <w:sz w:val="21"/>
          <w:szCs w:val="21"/>
          <w:lang w:eastAsia="ru-RU"/>
        </w:rPr>
        <w:t>, штангенциркуля по </w:t>
      </w:r>
      <w:hyperlink r:id="rId84" w:history="1">
        <w:r w:rsidRPr="008841AF">
          <w:rPr>
            <w:rFonts w:ascii="Arial" w:eastAsia="Times New Roman" w:hAnsi="Arial" w:cs="Arial"/>
            <w:color w:val="00466E"/>
            <w:spacing w:val="2"/>
            <w:sz w:val="21"/>
            <w:szCs w:val="21"/>
            <w:u w:val="single"/>
            <w:lang w:eastAsia="ru-RU"/>
          </w:rPr>
          <w:t>ГОСТ 166</w:t>
        </w:r>
      </w:hyperlink>
      <w:r w:rsidRPr="008841AF">
        <w:rPr>
          <w:rFonts w:ascii="Arial" w:eastAsia="Times New Roman" w:hAnsi="Arial" w:cs="Arial"/>
          <w:color w:val="2D2D2D"/>
          <w:spacing w:val="2"/>
          <w:sz w:val="21"/>
          <w:szCs w:val="21"/>
          <w:lang w:eastAsia="ru-RU"/>
        </w:rPr>
        <w:t>, щупов по нормативным документам.</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Предельные отклонения от прямолинейности кромок определяют путем приложения поверочной линейки по </w:t>
      </w:r>
      <w:hyperlink r:id="rId85" w:history="1">
        <w:r w:rsidRPr="008841AF">
          <w:rPr>
            <w:rFonts w:ascii="Arial" w:eastAsia="Times New Roman" w:hAnsi="Arial" w:cs="Arial"/>
            <w:color w:val="00466E"/>
            <w:spacing w:val="2"/>
            <w:sz w:val="21"/>
            <w:szCs w:val="21"/>
            <w:u w:val="single"/>
            <w:lang w:eastAsia="ru-RU"/>
          </w:rPr>
          <w:t>ГОСТ 8026</w:t>
        </w:r>
      </w:hyperlink>
      <w:r w:rsidRPr="008841AF">
        <w:rPr>
          <w:rFonts w:ascii="Arial" w:eastAsia="Times New Roman" w:hAnsi="Arial" w:cs="Arial"/>
          <w:color w:val="2D2D2D"/>
          <w:spacing w:val="2"/>
          <w:sz w:val="21"/>
          <w:szCs w:val="21"/>
          <w:lang w:eastAsia="ru-RU"/>
        </w:rPr>
        <w:t> или строительного уровня с допуском плоскостности не менее 9-й степени точности по </w:t>
      </w:r>
      <w:hyperlink r:id="rId86" w:history="1">
        <w:r w:rsidRPr="008841AF">
          <w:rPr>
            <w:rFonts w:ascii="Arial" w:eastAsia="Times New Roman" w:hAnsi="Arial" w:cs="Arial"/>
            <w:color w:val="00466E"/>
            <w:spacing w:val="2"/>
            <w:sz w:val="21"/>
            <w:szCs w:val="21"/>
            <w:u w:val="single"/>
            <w:lang w:eastAsia="ru-RU"/>
          </w:rPr>
          <w:t>ГОСТ 9416</w:t>
        </w:r>
      </w:hyperlink>
      <w:r w:rsidRPr="008841AF">
        <w:rPr>
          <w:rFonts w:ascii="Arial" w:eastAsia="Times New Roman" w:hAnsi="Arial" w:cs="Arial"/>
          <w:color w:val="2D2D2D"/>
          <w:spacing w:val="2"/>
          <w:sz w:val="21"/>
          <w:szCs w:val="21"/>
          <w:lang w:eastAsia="ru-RU"/>
        </w:rPr>
        <w:t> к испытуемой детали и замером наибольшего зазора с помощью щупов по нормативным документам.</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Измерения линейных размеров следует проводить при температуре воздуха и поверхности изделий (20±4)°С. В случае необходимости проведения измерений при других температурах (наружные дверные блоки) следует учитывать температурное изменение линейных </w:t>
      </w:r>
      <w:r w:rsidRPr="008841AF">
        <w:rPr>
          <w:rFonts w:ascii="Arial" w:eastAsia="Times New Roman" w:hAnsi="Arial" w:cs="Arial"/>
          <w:color w:val="2D2D2D"/>
          <w:spacing w:val="2"/>
          <w:sz w:val="21"/>
          <w:szCs w:val="21"/>
          <w:lang w:eastAsia="ru-RU"/>
        </w:rPr>
        <w:lastRenderedPageBreak/>
        <w:t>размеров профилей.</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7.2.2 Предельные отклонения номинальных размеров зазоров под наплавом проверяют с помощью набора щупов по нормативным документам или металлической линейки по </w:t>
      </w:r>
      <w:hyperlink r:id="rId87" w:history="1">
        <w:r w:rsidRPr="008841AF">
          <w:rPr>
            <w:rFonts w:ascii="Arial" w:eastAsia="Times New Roman" w:hAnsi="Arial" w:cs="Arial"/>
            <w:color w:val="00466E"/>
            <w:spacing w:val="2"/>
            <w:sz w:val="21"/>
            <w:szCs w:val="21"/>
            <w:u w:val="single"/>
            <w:lang w:eastAsia="ru-RU"/>
          </w:rPr>
          <w:t>ГОСТ 427</w:t>
        </w:r>
      </w:hyperlink>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7.2.3 Провисание полотен и перепад лицевых поверхностей в сварных соединениях смежных профилей коробок и полотен определяют щупом как расстояние от ребра металлической линейки по </w:t>
      </w:r>
      <w:hyperlink r:id="rId88" w:history="1">
        <w:r w:rsidRPr="008841AF">
          <w:rPr>
            <w:rFonts w:ascii="Arial" w:eastAsia="Times New Roman" w:hAnsi="Arial" w:cs="Arial"/>
            <w:color w:val="00466E"/>
            <w:spacing w:val="2"/>
            <w:sz w:val="21"/>
            <w:szCs w:val="21"/>
            <w:u w:val="single"/>
            <w:lang w:eastAsia="ru-RU"/>
          </w:rPr>
          <w:t>ГОСТ 427</w:t>
        </w:r>
      </w:hyperlink>
      <w:r w:rsidRPr="008841AF">
        <w:rPr>
          <w:rFonts w:ascii="Arial" w:eastAsia="Times New Roman" w:hAnsi="Arial" w:cs="Arial"/>
          <w:color w:val="2D2D2D"/>
          <w:spacing w:val="2"/>
          <w:sz w:val="21"/>
          <w:szCs w:val="21"/>
          <w:lang w:eastAsia="ru-RU"/>
        </w:rPr>
        <w:t>, приложенной к верхней сопрягаемой поверхности, до нижней поверхности.</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 xml:space="preserve">7.2.4 Внешний вид оценивают визуально путем сравнения с образцами-эталонами, утвержденными руководителем предприятия, при освещении не менее 300 </w:t>
      </w:r>
      <w:proofErr w:type="spellStart"/>
      <w:r w:rsidRPr="008841AF">
        <w:rPr>
          <w:rFonts w:ascii="Arial" w:eastAsia="Times New Roman" w:hAnsi="Arial" w:cs="Arial"/>
          <w:color w:val="2D2D2D"/>
          <w:spacing w:val="2"/>
          <w:sz w:val="21"/>
          <w:szCs w:val="21"/>
          <w:lang w:eastAsia="ru-RU"/>
        </w:rPr>
        <w:t>лк</w:t>
      </w:r>
      <w:proofErr w:type="spellEnd"/>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7.2.5 Правильность установки уплотняющих прокладок, наличие и расположение подкладок, функциональных отверстий, дверных приборов, крепежных и других деталей, цвет и отсутствие трещин в сварных соединениях, наличие защитной самоклеящейся пленки, маркировку и упаковку проверяют визуально.</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Для определения плотности прилегания уплотняющих прокладок сопоставляют размеры зазоров в притворах и степень сжатия прокладок, которая должна составлять не менее 1/5 высоты </w:t>
      </w:r>
      <w:proofErr w:type="spellStart"/>
      <w:r w:rsidRPr="008841AF">
        <w:rPr>
          <w:rFonts w:ascii="Arial" w:eastAsia="Times New Roman" w:hAnsi="Arial" w:cs="Arial"/>
          <w:color w:val="2D2D2D"/>
          <w:spacing w:val="2"/>
          <w:sz w:val="21"/>
          <w:szCs w:val="21"/>
          <w:lang w:eastAsia="ru-RU"/>
        </w:rPr>
        <w:t>необжатой</w:t>
      </w:r>
      <w:proofErr w:type="spellEnd"/>
      <w:r w:rsidRPr="008841AF">
        <w:rPr>
          <w:rFonts w:ascii="Arial" w:eastAsia="Times New Roman" w:hAnsi="Arial" w:cs="Arial"/>
          <w:color w:val="2D2D2D"/>
          <w:spacing w:val="2"/>
          <w:sz w:val="21"/>
          <w:szCs w:val="21"/>
          <w:lang w:eastAsia="ru-RU"/>
        </w:rPr>
        <w:t xml:space="preserve"> прокладки. Измерения проводят штангенциркулем.</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 xml:space="preserve">Плотность прилегания уплотняющих прокладок при приемо-сдаточных испытаниях при закрытых полотнах допускается определять по наличию непрерывного следа, оставленного красящим веществом (например, цветным мелом), предварительно нанесенным на поверхность прокладок и легко удаляемым после проведения контроля. При периодических испытаниях указанный показатель определяют по значению </w:t>
      </w:r>
      <w:proofErr w:type="spellStart"/>
      <w:r w:rsidRPr="008841AF">
        <w:rPr>
          <w:rFonts w:ascii="Arial" w:eastAsia="Times New Roman" w:hAnsi="Arial" w:cs="Arial"/>
          <w:color w:val="2D2D2D"/>
          <w:spacing w:val="2"/>
          <w:sz w:val="21"/>
          <w:szCs w:val="21"/>
          <w:lang w:eastAsia="ru-RU"/>
        </w:rPr>
        <w:t>воздухо</w:t>
      </w:r>
      <w:proofErr w:type="spellEnd"/>
      <w:r w:rsidRPr="008841AF">
        <w:rPr>
          <w:rFonts w:ascii="Arial" w:eastAsia="Times New Roman" w:hAnsi="Arial" w:cs="Arial"/>
          <w:color w:val="2D2D2D"/>
          <w:spacing w:val="2"/>
          <w:sz w:val="21"/>
          <w:szCs w:val="21"/>
          <w:lang w:eastAsia="ru-RU"/>
        </w:rPr>
        <w:t>-водопроницаемости.</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b/>
          <w:bCs/>
          <w:color w:val="2D2D2D"/>
          <w:spacing w:val="2"/>
          <w:sz w:val="21"/>
          <w:szCs w:val="21"/>
          <w:lang w:eastAsia="ru-RU"/>
        </w:rPr>
        <w:t>7.2.6 Определение прочности (несущей способности) сварных угловых соединений</w:t>
      </w:r>
      <w:proofErr w:type="gramStart"/>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Д</w:t>
      </w:r>
      <w:proofErr w:type="gramEnd"/>
      <w:r w:rsidRPr="008841AF">
        <w:rPr>
          <w:rFonts w:ascii="Arial" w:eastAsia="Times New Roman" w:hAnsi="Arial" w:cs="Arial"/>
          <w:color w:val="2D2D2D"/>
          <w:spacing w:val="2"/>
          <w:sz w:val="21"/>
          <w:szCs w:val="21"/>
          <w:lang w:eastAsia="ru-RU"/>
        </w:rPr>
        <w:t>ля определения прочности (несущей способности) сварных угловых соединений применяют схемы приложения нагрузок, приведенные на рисунке 12. </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841AF">
        <w:rPr>
          <w:rFonts w:ascii="Arial" w:eastAsia="Times New Roman" w:hAnsi="Arial" w:cs="Arial"/>
          <w:color w:val="4C4C4C"/>
          <w:spacing w:val="2"/>
          <w:sz w:val="29"/>
          <w:szCs w:val="29"/>
          <w:lang w:eastAsia="ru-RU"/>
        </w:rPr>
        <w:t>Рисунок 12 - Схемы приложения нагрузок при определении прочности сварных угловых соединений</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171825" cy="2628900"/>
            <wp:effectExtent l="0" t="0" r="9525" b="0"/>
            <wp:docPr id="2" name="Рисунок 2"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30970-2014 Блоки дверные из поливинилхлоридных профилей. Общие технические условия"/>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171825" cy="2628900"/>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r>
      <w:r w:rsidRPr="008841AF">
        <w:rPr>
          <w:rFonts w:ascii="Arial" w:eastAsia="Times New Roman" w:hAnsi="Arial" w:cs="Arial"/>
          <w:i/>
          <w:iCs/>
          <w:color w:val="2D2D2D"/>
          <w:spacing w:val="2"/>
          <w:sz w:val="21"/>
          <w:szCs w:val="21"/>
          <w:lang w:eastAsia="ru-RU"/>
        </w:rPr>
        <w:t>1</w:t>
      </w:r>
      <w:r w:rsidRPr="008841AF">
        <w:rPr>
          <w:rFonts w:ascii="Arial" w:eastAsia="Times New Roman" w:hAnsi="Arial" w:cs="Arial"/>
          <w:color w:val="2D2D2D"/>
          <w:spacing w:val="2"/>
          <w:sz w:val="21"/>
          <w:szCs w:val="21"/>
          <w:lang w:eastAsia="ru-RU"/>
        </w:rPr>
        <w:t> - опора; </w:t>
      </w:r>
      <w:r w:rsidRPr="008841AF">
        <w:rPr>
          <w:rFonts w:ascii="Arial" w:eastAsia="Times New Roman" w:hAnsi="Arial" w:cs="Arial"/>
          <w:i/>
          <w:iCs/>
          <w:color w:val="2D2D2D"/>
          <w:spacing w:val="2"/>
          <w:sz w:val="21"/>
          <w:szCs w:val="21"/>
          <w:lang w:eastAsia="ru-RU"/>
        </w:rPr>
        <w:t>2</w:t>
      </w:r>
      <w:r w:rsidRPr="008841AF">
        <w:rPr>
          <w:rFonts w:ascii="Arial" w:eastAsia="Times New Roman" w:hAnsi="Arial" w:cs="Arial"/>
          <w:color w:val="2D2D2D"/>
          <w:spacing w:val="2"/>
          <w:sz w:val="21"/>
          <w:szCs w:val="21"/>
          <w:lang w:eastAsia="ru-RU"/>
        </w:rPr>
        <w:t> - упор (для схемы</w:t>
      </w:r>
      <w:proofErr w:type="gramStart"/>
      <w:r w:rsidRPr="008841AF">
        <w:rPr>
          <w:rFonts w:ascii="Arial" w:eastAsia="Times New Roman" w:hAnsi="Arial" w:cs="Arial"/>
          <w:color w:val="2D2D2D"/>
          <w:spacing w:val="2"/>
          <w:sz w:val="21"/>
          <w:szCs w:val="21"/>
          <w:lang w:eastAsia="ru-RU"/>
        </w:rPr>
        <w:t xml:space="preserve"> Б</w:t>
      </w:r>
      <w:proofErr w:type="gramEnd"/>
      <w:r w:rsidRPr="008841AF">
        <w:rPr>
          <w:rFonts w:ascii="Arial" w:eastAsia="Times New Roman" w:hAnsi="Arial" w:cs="Arial"/>
          <w:color w:val="2D2D2D"/>
          <w:spacing w:val="2"/>
          <w:sz w:val="21"/>
          <w:szCs w:val="21"/>
          <w:lang w:eastAsia="ru-RU"/>
        </w:rPr>
        <w:t xml:space="preserve"> каретки); </w:t>
      </w:r>
      <w:r w:rsidRPr="008841AF">
        <w:rPr>
          <w:rFonts w:ascii="Arial" w:eastAsia="Times New Roman" w:hAnsi="Arial" w:cs="Arial"/>
          <w:i/>
          <w:iCs/>
          <w:color w:val="2D2D2D"/>
          <w:spacing w:val="2"/>
          <w:sz w:val="21"/>
          <w:szCs w:val="21"/>
          <w:lang w:eastAsia="ru-RU"/>
        </w:rPr>
        <w:t>3</w:t>
      </w:r>
      <w:r w:rsidRPr="008841AF">
        <w:rPr>
          <w:rFonts w:ascii="Arial" w:eastAsia="Times New Roman" w:hAnsi="Arial" w:cs="Arial"/>
          <w:color w:val="2D2D2D"/>
          <w:spacing w:val="2"/>
          <w:sz w:val="21"/>
          <w:szCs w:val="21"/>
          <w:lang w:eastAsia="ru-RU"/>
        </w:rPr>
        <w:t> - образец; </w:t>
      </w:r>
      <w:r w:rsidRPr="008841AF">
        <w:rPr>
          <w:rFonts w:ascii="Arial" w:eastAsia="Times New Roman" w:hAnsi="Arial" w:cs="Arial"/>
          <w:i/>
          <w:iCs/>
          <w:color w:val="2D2D2D"/>
          <w:spacing w:val="2"/>
          <w:sz w:val="21"/>
          <w:szCs w:val="21"/>
          <w:lang w:eastAsia="ru-RU"/>
        </w:rPr>
        <w:t>4</w:t>
      </w:r>
      <w:r w:rsidRPr="008841AF">
        <w:rPr>
          <w:rFonts w:ascii="Arial" w:eastAsia="Times New Roman" w:hAnsi="Arial" w:cs="Arial"/>
          <w:color w:val="2D2D2D"/>
          <w:spacing w:val="2"/>
          <w:sz w:val="21"/>
          <w:szCs w:val="21"/>
          <w:lang w:eastAsia="ru-RU"/>
        </w:rPr>
        <w:t> - точка приложения нагрузки </w:t>
      </w:r>
      <w:r>
        <w:rPr>
          <w:rFonts w:ascii="Arial" w:eastAsia="Times New Roman" w:hAnsi="Arial" w:cs="Arial"/>
          <w:noProof/>
          <w:color w:val="2D2D2D"/>
          <w:spacing w:val="2"/>
          <w:sz w:val="21"/>
          <w:szCs w:val="21"/>
          <w:lang w:eastAsia="ru-RU"/>
        </w:rPr>
        <mc:AlternateContent>
          <mc:Choice Requires="wps">
            <w:drawing>
              <wp:inline distT="0" distB="0" distL="0" distR="0">
                <wp:extent cx="152400" cy="161925"/>
                <wp:effectExtent l="0" t="0" r="0" b="0"/>
                <wp:docPr id="1" name="Прямоугольник 1"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ГОСТ 30970-2014 Блоки дверные из поливинилхлоридных профилей. Общие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" filled="f" stroked="f">
                <o:lock v:ext="edit" aspectratio="t"/>
                <w10:anchorlock/>
              </v:rect>
            </w:pict>
          </mc:Fallback>
        </mc:AlternateContent>
      </w:r>
      <w:r w:rsidRPr="008841AF">
        <w:rPr>
          <w:rFonts w:ascii="Arial" w:eastAsia="Times New Roman" w:hAnsi="Arial" w:cs="Arial"/>
          <w:color w:val="2D2D2D"/>
          <w:spacing w:val="2"/>
          <w:sz w:val="21"/>
          <w:szCs w:val="21"/>
          <w:lang w:eastAsia="ru-RU"/>
        </w:rPr>
        <w:t>; </w:t>
      </w:r>
      <w:r w:rsidRPr="008841AF">
        <w:rPr>
          <w:rFonts w:ascii="Arial" w:eastAsia="Times New Roman" w:hAnsi="Arial" w:cs="Arial"/>
          <w:i/>
          <w:iCs/>
          <w:color w:val="2D2D2D"/>
          <w:spacing w:val="2"/>
          <w:sz w:val="21"/>
          <w:szCs w:val="21"/>
          <w:lang w:eastAsia="ru-RU"/>
        </w:rPr>
        <w:t>5</w:t>
      </w:r>
      <w:r w:rsidRPr="008841AF">
        <w:rPr>
          <w:rFonts w:ascii="Arial" w:eastAsia="Times New Roman" w:hAnsi="Arial" w:cs="Arial"/>
          <w:color w:val="2D2D2D"/>
          <w:spacing w:val="2"/>
          <w:sz w:val="21"/>
          <w:szCs w:val="21"/>
          <w:lang w:eastAsia="ru-RU"/>
        </w:rPr>
        <w:t> - съемные хомуты крепления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Рисунок 12 - Схемы приложения нагрузок при определении прочности сварных угловых соединений</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Порядок проведения испытаний - по </w:t>
      </w:r>
      <w:hyperlink r:id="rId90" w:history="1">
        <w:r w:rsidRPr="008841AF">
          <w:rPr>
            <w:rFonts w:ascii="Arial" w:eastAsia="Times New Roman" w:hAnsi="Arial" w:cs="Arial"/>
            <w:color w:val="00466E"/>
            <w:spacing w:val="2"/>
            <w:sz w:val="21"/>
            <w:szCs w:val="21"/>
            <w:u w:val="single"/>
            <w:lang w:eastAsia="ru-RU"/>
          </w:rPr>
          <w:t>ГОСТ 30673</w:t>
        </w:r>
      </w:hyperlink>
      <w:r w:rsidRPr="008841AF">
        <w:rPr>
          <w:rFonts w:ascii="Arial" w:eastAsia="Times New Roman" w:hAnsi="Arial" w:cs="Arial"/>
          <w:color w:val="2D2D2D"/>
          <w:spacing w:val="2"/>
          <w:sz w:val="21"/>
          <w:szCs w:val="21"/>
          <w:lang w:eastAsia="ru-RU"/>
        </w:rPr>
        <w:t> со следующими дополнениями.</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Сварные швы зачищают согласно принятой технологии изготовления дверных блоков.</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Образцы испытывают со вставленными в них усилительными вкладышами.</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Значения нагрузок принимают по 5.4.3, метод контроля - неразрушающий, выдержка под нагрузкой - не менее 5 мин.</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Результат испытания признают удовлетворительным, если каждый образец выдержал нагрузку без разрушений и образования трещин.</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7.2.7 Работу дверных приборов проверяют пятикратным открыванием и закрыванием створчатых элементов дверного блока. В случае обнаружения отклонений в работе дверных приборов проводят их наладку и повторную проверку.</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b/>
          <w:bCs/>
          <w:color w:val="2D2D2D"/>
          <w:spacing w:val="2"/>
          <w:sz w:val="21"/>
          <w:szCs w:val="21"/>
          <w:lang w:eastAsia="ru-RU"/>
        </w:rPr>
        <w:t>7.3 Методы определения показателей качества при периодических испытаниях</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7.3.1 Прочность (несущую способность) угловых сварных соединений определяют по 7.2.6.</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При проведении испытаний допускается использовать другие схемы нагрузок и испытательного оборудования. При этом методы испытаний, включая обработку результатов, должны быть коррелированы с методом испытаний по 7.2.6 и </w:t>
      </w:r>
      <w:hyperlink r:id="rId91" w:history="1">
        <w:r w:rsidRPr="008841AF">
          <w:rPr>
            <w:rFonts w:ascii="Arial" w:eastAsia="Times New Roman" w:hAnsi="Arial" w:cs="Arial"/>
            <w:color w:val="00466E"/>
            <w:spacing w:val="2"/>
            <w:sz w:val="21"/>
            <w:szCs w:val="21"/>
            <w:u w:val="single"/>
            <w:lang w:eastAsia="ru-RU"/>
          </w:rPr>
          <w:t>ГОСТ 30673</w:t>
        </w:r>
      </w:hyperlink>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7.3.2 Приведенное сопротивление теплопередаче определяют по </w:t>
      </w:r>
      <w:hyperlink r:id="rId92" w:history="1">
        <w:r w:rsidRPr="008841AF">
          <w:rPr>
            <w:rFonts w:ascii="Arial" w:eastAsia="Times New Roman" w:hAnsi="Arial" w:cs="Arial"/>
            <w:color w:val="00466E"/>
            <w:spacing w:val="2"/>
            <w:sz w:val="21"/>
            <w:szCs w:val="21"/>
            <w:u w:val="single"/>
            <w:lang w:eastAsia="ru-RU"/>
          </w:rPr>
          <w:t>ГОСТ 26602.1</w:t>
        </w:r>
      </w:hyperlink>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lastRenderedPageBreak/>
        <w:t xml:space="preserve">7.3.3 </w:t>
      </w:r>
      <w:proofErr w:type="spellStart"/>
      <w:r w:rsidRPr="008841AF">
        <w:rPr>
          <w:rFonts w:ascii="Arial" w:eastAsia="Times New Roman" w:hAnsi="Arial" w:cs="Arial"/>
          <w:color w:val="2D2D2D"/>
          <w:spacing w:val="2"/>
          <w:sz w:val="21"/>
          <w:szCs w:val="21"/>
          <w:lang w:eastAsia="ru-RU"/>
        </w:rPr>
        <w:t>Воздухо</w:t>
      </w:r>
      <w:proofErr w:type="spellEnd"/>
      <w:r w:rsidRPr="008841AF">
        <w:rPr>
          <w:rFonts w:ascii="Arial" w:eastAsia="Times New Roman" w:hAnsi="Arial" w:cs="Arial"/>
          <w:color w:val="2D2D2D"/>
          <w:spacing w:val="2"/>
          <w:sz w:val="21"/>
          <w:szCs w:val="21"/>
          <w:lang w:eastAsia="ru-RU"/>
        </w:rPr>
        <w:t>- и водопроницаемость определяют по </w:t>
      </w:r>
      <w:hyperlink r:id="rId93" w:history="1">
        <w:r w:rsidRPr="008841AF">
          <w:rPr>
            <w:rFonts w:ascii="Arial" w:eastAsia="Times New Roman" w:hAnsi="Arial" w:cs="Arial"/>
            <w:color w:val="00466E"/>
            <w:spacing w:val="2"/>
            <w:sz w:val="21"/>
            <w:szCs w:val="21"/>
            <w:u w:val="single"/>
            <w:lang w:eastAsia="ru-RU"/>
          </w:rPr>
          <w:t>ГОСТ 26602.2</w:t>
        </w:r>
      </w:hyperlink>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7.3.4 Звукоизоляцию определяют по </w:t>
      </w:r>
      <w:hyperlink r:id="rId94" w:history="1">
        <w:r w:rsidRPr="008841AF">
          <w:rPr>
            <w:rFonts w:ascii="Arial" w:eastAsia="Times New Roman" w:hAnsi="Arial" w:cs="Arial"/>
            <w:color w:val="00466E"/>
            <w:spacing w:val="2"/>
            <w:sz w:val="21"/>
            <w:szCs w:val="21"/>
            <w:u w:val="single"/>
            <w:lang w:eastAsia="ru-RU"/>
          </w:rPr>
          <w:t>ГОСТ 26602.3</w:t>
        </w:r>
      </w:hyperlink>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7.3.5 Сопротивление статическим, динамическим и ударным нагрузкам определяют по нормативным документам и методикам испытательных лабораторий.</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roofErr w:type="gramStart"/>
      <w:r w:rsidRPr="008841AF">
        <w:rPr>
          <w:rFonts w:ascii="Arial" w:eastAsia="Times New Roman" w:hAnsi="Arial" w:cs="Arial"/>
          <w:color w:val="2D2D2D"/>
          <w:spacing w:val="2"/>
          <w:sz w:val="21"/>
          <w:szCs w:val="21"/>
          <w:lang w:eastAsia="ru-RU"/>
        </w:rPr>
        <w:t>При испытании по определению сопротивления динамическим нагрузкам имитируют следующие виды нагрузок, возникающих при резком открывании или закрывании дверного полотна:</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при условии нахождения в нижнем притворе постороннего предмета (дверные блоки должны выдерживать столкновение с посторонним предметом, вызванное воздействием динамической нагрузки по 5.4.4, приложенной в месте расположения ручки и направленной в сторону закрывания полотна);</w:t>
      </w:r>
      <w:proofErr w:type="gramEnd"/>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при условии резкого контакта дверного полотна с откосом дверного проема, например при сквозняке (дверные блоки должны выдерживать столкновение с откосом, вызванное воздействием статической нагрузки по 5.4.3, приложенной в месте расположения ручки и направленной в сторону открывания полотна).</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Испытания по определению стойкости к ударной нагрузке по 5.4.5 проводят трехразовым ударом неупругим мягким телом (например, грушей) диаметром нижней части (300±5) мм и массой (30±0,5) кг в центральную зону образца. После проведения испытаний остаточная деформация не должна превышать 2 мм. Испытания по определению стойкости к ударной нагрузке по 5.4.6 проводят трехразовым ударом в центр двери и, при необходимости, в угловые зоны твердым телом массой 2 кг. Среднее значение диаметра повреждения от удара не должно превышать 2,0 мм, глубины - 1,5 мм. После проведения испытаний дверные блоки должны сохранить работоспособность.</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7.3.6 Показатели безотказности, а также соответствие дверных блоков эргономическим требованиям определяют по </w:t>
      </w:r>
      <w:hyperlink r:id="rId95" w:history="1">
        <w:r w:rsidRPr="008841AF">
          <w:rPr>
            <w:rFonts w:ascii="Arial" w:eastAsia="Times New Roman" w:hAnsi="Arial" w:cs="Arial"/>
            <w:color w:val="00466E"/>
            <w:spacing w:val="2"/>
            <w:sz w:val="21"/>
            <w:szCs w:val="21"/>
            <w:u w:val="single"/>
            <w:lang w:eastAsia="ru-RU"/>
          </w:rPr>
          <w:t>ГОСТ 30777</w:t>
        </w:r>
      </w:hyperlink>
      <w:r w:rsidRPr="008841AF">
        <w:rPr>
          <w:rFonts w:ascii="Arial" w:eastAsia="Times New Roman" w:hAnsi="Arial" w:cs="Arial"/>
          <w:color w:val="2D2D2D"/>
          <w:spacing w:val="2"/>
          <w:sz w:val="21"/>
          <w:szCs w:val="21"/>
          <w:lang w:eastAsia="ru-RU"/>
        </w:rPr>
        <w:t>, другим нормативным документам и методикам испытательных лабораторий.</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7.3.7 Схемы приложения нагрузок по 5.4.3-5.4.9, 5.4.11 приведены в приложении Г.</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7.3.8 Стойкость к ветровой нагрузке определяют в соответствии с [</w:t>
      </w:r>
      <w:hyperlink r:id="rId96" w:history="1">
        <w:r w:rsidRPr="008841AF">
          <w:rPr>
            <w:rFonts w:ascii="Arial" w:eastAsia="Times New Roman" w:hAnsi="Arial" w:cs="Arial"/>
            <w:color w:val="00466E"/>
            <w:spacing w:val="2"/>
            <w:sz w:val="21"/>
            <w:szCs w:val="21"/>
            <w:u w:val="single"/>
            <w:lang w:eastAsia="ru-RU"/>
          </w:rPr>
          <w:t>1</w:t>
        </w:r>
      </w:hyperlink>
      <w:r w:rsidRPr="008841AF">
        <w:rPr>
          <w:rFonts w:ascii="Arial" w:eastAsia="Times New Roman" w:hAnsi="Arial" w:cs="Arial"/>
          <w:color w:val="2D2D2D"/>
          <w:spacing w:val="2"/>
          <w:sz w:val="21"/>
          <w:szCs w:val="21"/>
          <w:lang w:eastAsia="ru-RU"/>
        </w:rPr>
        <w:t>] и по методикам испытательных лабораторий.</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 xml:space="preserve">7.3.9. Устойчивость к взлому определяют по времени, затраченному на взлом. В зависимости от класса устойчивости к взлому время, затраченное на взлом, должно быть от 5 до 20 мин </w:t>
      </w:r>
      <w:proofErr w:type="spellStart"/>
      <w:r w:rsidRPr="008841AF">
        <w:rPr>
          <w:rFonts w:ascii="Arial" w:eastAsia="Times New Roman" w:hAnsi="Arial" w:cs="Arial"/>
          <w:color w:val="2D2D2D"/>
          <w:spacing w:val="2"/>
          <w:sz w:val="21"/>
          <w:szCs w:val="21"/>
          <w:lang w:eastAsia="ru-RU"/>
        </w:rPr>
        <w:t>по</w:t>
      </w:r>
      <w:hyperlink r:id="rId97" w:history="1">
        <w:r w:rsidRPr="008841AF">
          <w:rPr>
            <w:rFonts w:ascii="Arial" w:eastAsia="Times New Roman" w:hAnsi="Arial" w:cs="Arial"/>
            <w:color w:val="00466E"/>
            <w:spacing w:val="2"/>
            <w:sz w:val="21"/>
            <w:szCs w:val="21"/>
            <w:u w:val="single"/>
            <w:lang w:eastAsia="ru-RU"/>
          </w:rPr>
          <w:t>ГОСТ</w:t>
        </w:r>
        <w:proofErr w:type="spellEnd"/>
        <w:r w:rsidRPr="008841AF">
          <w:rPr>
            <w:rFonts w:ascii="Arial" w:eastAsia="Times New Roman" w:hAnsi="Arial" w:cs="Arial"/>
            <w:color w:val="00466E"/>
            <w:spacing w:val="2"/>
            <w:sz w:val="21"/>
            <w:szCs w:val="21"/>
            <w:u w:val="single"/>
            <w:lang w:eastAsia="ru-RU"/>
          </w:rPr>
          <w:t xml:space="preserve"> 31462</w:t>
        </w:r>
      </w:hyperlink>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7.3.10 Стойкость к коррозии металлических деталей дверных блоков (усилительный вкладыш, деталей запирающих изделий) определяют по </w:t>
      </w:r>
      <w:hyperlink r:id="rId98" w:history="1">
        <w:r w:rsidRPr="008841AF">
          <w:rPr>
            <w:rFonts w:ascii="Arial" w:eastAsia="Times New Roman" w:hAnsi="Arial" w:cs="Arial"/>
            <w:color w:val="00466E"/>
            <w:spacing w:val="2"/>
            <w:sz w:val="21"/>
            <w:szCs w:val="21"/>
            <w:u w:val="single"/>
            <w:lang w:eastAsia="ru-RU"/>
          </w:rPr>
          <w:t>ГОСТ 538</w:t>
        </w:r>
      </w:hyperlink>
      <w:r w:rsidRPr="008841AF">
        <w:rPr>
          <w:rFonts w:ascii="Arial" w:eastAsia="Times New Roman" w:hAnsi="Arial" w:cs="Arial"/>
          <w:color w:val="2D2D2D"/>
          <w:spacing w:val="2"/>
          <w:sz w:val="21"/>
          <w:szCs w:val="21"/>
          <w:lang w:eastAsia="ru-RU"/>
        </w:rPr>
        <w:t xml:space="preserve"> и нормативным </w:t>
      </w:r>
      <w:r w:rsidRPr="008841AF">
        <w:rPr>
          <w:rFonts w:ascii="Arial" w:eastAsia="Times New Roman" w:hAnsi="Arial" w:cs="Arial"/>
          <w:color w:val="2D2D2D"/>
          <w:spacing w:val="2"/>
          <w:sz w:val="21"/>
          <w:szCs w:val="21"/>
          <w:lang w:eastAsia="ru-RU"/>
        </w:rPr>
        <w:lastRenderedPageBreak/>
        <w:t>документам на конкретные изделия.</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7.3.11 Ветровые нагрузки измеряют по методикам испытательных лабораторий с учетом того, что входные двери расположены на первых этажах зданий. После проведения испытаний значение прогиба не должно превышать 6 мм. Элементы конструкций должны выдерживать ветровые нагрузки без разрушений, дверное полотно должно быть закрытым (все запирающие элементы должны находиться в зацеплении).</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Примечание - Допускаются разрушение и замена стекла, стеклопакета.</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841AF">
        <w:rPr>
          <w:rFonts w:ascii="Arial" w:eastAsia="Times New Roman" w:hAnsi="Arial" w:cs="Arial"/>
          <w:color w:val="3C3C3C"/>
          <w:spacing w:val="2"/>
          <w:sz w:val="31"/>
          <w:szCs w:val="31"/>
          <w:lang w:eastAsia="ru-RU"/>
        </w:rPr>
        <w:t>8 Транспортирование и хранение</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8.1 Дверные блоки транспортируют всеми видами транспорта в соответствии с правилами перевозки грузов, действующими на данном виде транспорта.</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Для перевозки изделий рекомендуется применение контейнеров. В случае </w:t>
      </w:r>
      <w:proofErr w:type="spellStart"/>
      <w:r w:rsidRPr="008841AF">
        <w:rPr>
          <w:rFonts w:ascii="Arial" w:eastAsia="Times New Roman" w:hAnsi="Arial" w:cs="Arial"/>
          <w:color w:val="2D2D2D"/>
          <w:spacing w:val="2"/>
          <w:sz w:val="21"/>
          <w:szCs w:val="21"/>
          <w:lang w:eastAsia="ru-RU"/>
        </w:rPr>
        <w:t>безконтейнерного</w:t>
      </w:r>
      <w:proofErr w:type="spellEnd"/>
      <w:r w:rsidRPr="008841AF">
        <w:rPr>
          <w:rFonts w:ascii="Arial" w:eastAsia="Times New Roman" w:hAnsi="Arial" w:cs="Arial"/>
          <w:color w:val="2D2D2D"/>
          <w:spacing w:val="2"/>
          <w:sz w:val="21"/>
          <w:szCs w:val="21"/>
          <w:lang w:eastAsia="ru-RU"/>
        </w:rPr>
        <w:t xml:space="preserve"> транспортирования изделия раскрепляют в пачки согласно схемам, установленным в технической документации.</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8.2</w:t>
      </w:r>
      <w:proofErr w:type="gramStart"/>
      <w:r w:rsidRPr="008841AF">
        <w:rPr>
          <w:rFonts w:ascii="Arial" w:eastAsia="Times New Roman" w:hAnsi="Arial" w:cs="Arial"/>
          <w:color w:val="2D2D2D"/>
          <w:spacing w:val="2"/>
          <w:sz w:val="21"/>
          <w:szCs w:val="21"/>
          <w:lang w:eastAsia="ru-RU"/>
        </w:rPr>
        <w:t xml:space="preserve"> П</w:t>
      </w:r>
      <w:proofErr w:type="gramEnd"/>
      <w:r w:rsidRPr="008841AF">
        <w:rPr>
          <w:rFonts w:ascii="Arial" w:eastAsia="Times New Roman" w:hAnsi="Arial" w:cs="Arial"/>
          <w:color w:val="2D2D2D"/>
          <w:spacing w:val="2"/>
          <w:sz w:val="21"/>
          <w:szCs w:val="21"/>
          <w:lang w:eastAsia="ru-RU"/>
        </w:rPr>
        <w:t>ри хранении и транспортировании изделий должна быть обеспечена их защита от механических повреждений, воздействия атмосферных осадков и прямых солнечных лучей.</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8.3</w:t>
      </w:r>
      <w:proofErr w:type="gramStart"/>
      <w:r w:rsidRPr="008841AF">
        <w:rPr>
          <w:rFonts w:ascii="Arial" w:eastAsia="Times New Roman" w:hAnsi="Arial" w:cs="Arial"/>
          <w:color w:val="2D2D2D"/>
          <w:spacing w:val="2"/>
          <w:sz w:val="21"/>
          <w:szCs w:val="21"/>
          <w:lang w:eastAsia="ru-RU"/>
        </w:rPr>
        <w:t xml:space="preserve"> П</w:t>
      </w:r>
      <w:proofErr w:type="gramEnd"/>
      <w:r w:rsidRPr="008841AF">
        <w:rPr>
          <w:rFonts w:ascii="Arial" w:eastAsia="Times New Roman" w:hAnsi="Arial" w:cs="Arial"/>
          <w:color w:val="2D2D2D"/>
          <w:spacing w:val="2"/>
          <w:sz w:val="21"/>
          <w:szCs w:val="21"/>
          <w:lang w:eastAsia="ru-RU"/>
        </w:rPr>
        <w:t>ри хранении и транспортировании изделий не допускается ставить их друг на друга, между изделиями рекомендуется устанавливать прокладки из эластичных материалов.</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8.4 Изделия хранят в специальных контейнерах или в вертикальном положении под углом 10-15° к вертикали на деревянных подкладках, поддонах в крытых помещениях без непосредственного контакта с нагревательными приборами.</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8.5 Открывающиеся полотна дверных блоков перед транспортированием должны быть закрыты на все запирающие приборы.</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8.6</w:t>
      </w:r>
      <w:proofErr w:type="gramStart"/>
      <w:r w:rsidRPr="008841AF">
        <w:rPr>
          <w:rFonts w:ascii="Arial" w:eastAsia="Times New Roman" w:hAnsi="Arial" w:cs="Arial"/>
          <w:color w:val="2D2D2D"/>
          <w:spacing w:val="2"/>
          <w:sz w:val="21"/>
          <w:szCs w:val="21"/>
          <w:lang w:eastAsia="ru-RU"/>
        </w:rPr>
        <w:t xml:space="preserve"> В</w:t>
      </w:r>
      <w:proofErr w:type="gramEnd"/>
      <w:r w:rsidRPr="008841AF">
        <w:rPr>
          <w:rFonts w:ascii="Arial" w:eastAsia="Times New Roman" w:hAnsi="Arial" w:cs="Arial"/>
          <w:color w:val="2D2D2D"/>
          <w:spacing w:val="2"/>
          <w:sz w:val="21"/>
          <w:szCs w:val="21"/>
          <w:lang w:eastAsia="ru-RU"/>
        </w:rPr>
        <w:t xml:space="preserve"> случае отдельного транспортирования стеклопакетов требования к их транспортированию устанавливают по </w:t>
      </w:r>
      <w:hyperlink r:id="rId99" w:history="1">
        <w:r w:rsidRPr="008841AF">
          <w:rPr>
            <w:rFonts w:ascii="Arial" w:eastAsia="Times New Roman" w:hAnsi="Arial" w:cs="Arial"/>
            <w:color w:val="00466E"/>
            <w:spacing w:val="2"/>
            <w:sz w:val="21"/>
            <w:szCs w:val="21"/>
            <w:u w:val="single"/>
            <w:lang w:eastAsia="ru-RU"/>
          </w:rPr>
          <w:t>ГОСТ 24866</w:t>
        </w:r>
      </w:hyperlink>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841AF">
        <w:rPr>
          <w:rFonts w:ascii="Arial" w:eastAsia="Times New Roman" w:hAnsi="Arial" w:cs="Arial"/>
          <w:color w:val="3C3C3C"/>
          <w:spacing w:val="2"/>
          <w:sz w:val="31"/>
          <w:szCs w:val="31"/>
          <w:lang w:eastAsia="ru-RU"/>
        </w:rPr>
        <w:t>9 Гарантии изготовителя</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9.1 Предприятие-изготовитель гарантирует соответствие дверных блоков требованиям настоящего стандарта при условии соблюдения потребителем правил транспортирования, хранения, монтажа, эксплуатации, а также области применения, установленной в нормативных документах и проектной документации.</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lastRenderedPageBreak/>
        <w:t>9.2 Гарантийный срок дверных блоков устанавливают в договоре на поставку, но не менее трех лет со дня отгрузки изделий изготовителем.</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841AF">
        <w:rPr>
          <w:rFonts w:ascii="Arial" w:eastAsia="Times New Roman" w:hAnsi="Arial" w:cs="Arial"/>
          <w:color w:val="3C3C3C"/>
          <w:spacing w:val="2"/>
          <w:sz w:val="31"/>
          <w:szCs w:val="31"/>
          <w:lang w:eastAsia="ru-RU"/>
        </w:rPr>
        <w:t>Приложение</w:t>
      </w:r>
      <w:proofErr w:type="gramStart"/>
      <w:r w:rsidRPr="008841AF">
        <w:rPr>
          <w:rFonts w:ascii="Arial" w:eastAsia="Times New Roman" w:hAnsi="Arial" w:cs="Arial"/>
          <w:color w:val="3C3C3C"/>
          <w:spacing w:val="2"/>
          <w:sz w:val="31"/>
          <w:szCs w:val="31"/>
          <w:lang w:eastAsia="ru-RU"/>
        </w:rPr>
        <w:t xml:space="preserve"> А</w:t>
      </w:r>
      <w:proofErr w:type="gramEnd"/>
      <w:r w:rsidRPr="008841AF">
        <w:rPr>
          <w:rFonts w:ascii="Arial" w:eastAsia="Times New Roman" w:hAnsi="Arial" w:cs="Arial"/>
          <w:color w:val="3C3C3C"/>
          <w:spacing w:val="2"/>
          <w:sz w:val="31"/>
          <w:szCs w:val="31"/>
          <w:lang w:eastAsia="ru-RU"/>
        </w:rPr>
        <w:t xml:space="preserve"> (рекомендуемое). Общие требования к монтажу дверных блоков</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Приложение</w:t>
      </w:r>
      <w:proofErr w:type="gramStart"/>
      <w:r w:rsidRPr="008841AF">
        <w:rPr>
          <w:rFonts w:ascii="Arial" w:eastAsia="Times New Roman" w:hAnsi="Arial" w:cs="Arial"/>
          <w:color w:val="2D2D2D"/>
          <w:spacing w:val="2"/>
          <w:sz w:val="21"/>
          <w:szCs w:val="21"/>
          <w:lang w:eastAsia="ru-RU"/>
        </w:rPr>
        <w:t xml:space="preserve"> А</w:t>
      </w:r>
      <w:proofErr w:type="gramEnd"/>
      <w:r w:rsidRPr="008841AF">
        <w:rPr>
          <w:rFonts w:ascii="Arial" w:eastAsia="Times New Roman" w:hAnsi="Arial" w:cs="Arial"/>
          <w:color w:val="2D2D2D"/>
          <w:spacing w:val="2"/>
          <w:sz w:val="21"/>
          <w:szCs w:val="21"/>
          <w:lang w:eastAsia="ru-RU"/>
        </w:rPr>
        <w:br/>
        <w:t>(рекомендуемое)</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 xml:space="preserve">А.1 Требования к монтажу дверных блоков устанавливают в проектной рабочей документации на объекты строительства (реконструкции, ремонта) с учетом принятых в проекте </w:t>
      </w:r>
      <w:proofErr w:type="gramStart"/>
      <w:r w:rsidRPr="008841AF">
        <w:rPr>
          <w:rFonts w:ascii="Arial" w:eastAsia="Times New Roman" w:hAnsi="Arial" w:cs="Arial"/>
          <w:color w:val="2D2D2D"/>
          <w:spacing w:val="2"/>
          <w:sz w:val="21"/>
          <w:szCs w:val="21"/>
          <w:lang w:eastAsia="ru-RU"/>
        </w:rPr>
        <w:t>вариантов исполнения узлов примыкания изделий</w:t>
      </w:r>
      <w:proofErr w:type="gramEnd"/>
      <w:r w:rsidRPr="008841AF">
        <w:rPr>
          <w:rFonts w:ascii="Arial" w:eastAsia="Times New Roman" w:hAnsi="Arial" w:cs="Arial"/>
          <w:color w:val="2D2D2D"/>
          <w:spacing w:val="2"/>
          <w:sz w:val="21"/>
          <w:szCs w:val="21"/>
          <w:lang w:eastAsia="ru-RU"/>
        </w:rPr>
        <w:t xml:space="preserve"> к стенам, рассчитанных на заданные климатические, эксплуатационные и другие нагрузки. Наружные дверные блоки рекомендуется устанавливать с учетом требований </w:t>
      </w:r>
      <w:hyperlink r:id="rId100" w:history="1">
        <w:r w:rsidRPr="008841AF">
          <w:rPr>
            <w:rFonts w:ascii="Arial" w:eastAsia="Times New Roman" w:hAnsi="Arial" w:cs="Arial"/>
            <w:color w:val="00466E"/>
            <w:spacing w:val="2"/>
            <w:sz w:val="21"/>
            <w:szCs w:val="21"/>
            <w:u w:val="single"/>
            <w:lang w:eastAsia="ru-RU"/>
          </w:rPr>
          <w:t>ГОСТ 30971</w:t>
        </w:r>
      </w:hyperlink>
      <w:r w:rsidRPr="008841AF">
        <w:rPr>
          <w:rFonts w:ascii="Arial" w:eastAsia="Times New Roman" w:hAnsi="Arial" w:cs="Arial"/>
          <w:color w:val="2D2D2D"/>
          <w:spacing w:val="2"/>
          <w:sz w:val="21"/>
          <w:szCs w:val="21"/>
          <w:lang w:eastAsia="ru-RU"/>
        </w:rPr>
        <w:t>.</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А.2 Монтаж дверных блоков должны проводить специализированные строительные фирмы. Окончание монтажных работ должно подтверждаться актом сдачи-приемки, включающим в себя гарантийные обязательства производителя работ.</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А.3 По требованию потребителя (заказчика) изготовитель (поставщик) дверных блоков должен предоставлять ему типовую инструкцию по монтажу изделий, утвержденную руководителем предприятия-изготовителя и содержащую:</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чертежи (схемы) типовых монтажных узлов примыкания;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перечень применяемых материалов (с учетом их совместимости и температурных режимов применения);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последовательность технологических операций по монтажу дверных блоков.</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А.4 При проектировании и исполнении узлов примыкания должны выполняться следующие условия: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заделка монтажных зазоров между наружными дверными блоками и откосами проемов стеновых конструкций должна быть по всему периметру изделия плотной, герметичной, рассчитанной на выдерживание климатических нагрузок снаружи и условий эксплуатации внутри помещений;</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конструкция узлов примыкания наружных дверных блоков (включая расположение дверного блока по глубине проема) должна препятствовать образованию мостиков холода (тепловых мостиков), приводящих к образованию конденсата на внутренних поверхностях дверных проемов;</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эксплуатационные характеристики конструкций узлов примыкания должны соответствовать требованиям, установленным в строительных нормах и правилах.</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lastRenderedPageBreak/>
        <w:br/>
        <w:t>Вариант исполнения монтажных узлов дверных блоков с порогом приведен на рисунке А.1. </w:t>
      </w: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841AF">
        <w:rPr>
          <w:rFonts w:ascii="Arial" w:eastAsia="Times New Roman" w:hAnsi="Arial" w:cs="Arial"/>
          <w:color w:val="4C4C4C"/>
          <w:spacing w:val="2"/>
          <w:sz w:val="38"/>
          <w:szCs w:val="38"/>
          <w:lang w:eastAsia="ru-RU"/>
        </w:rPr>
        <w:t>Рисунок А.1 - Вариант нижнего исполнения монтажных узлов дверного блока</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543300" cy="4848225"/>
            <wp:effectExtent l="0" t="0" r="0" b="9525"/>
            <wp:docPr id="44" name="Рисунок 44"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30970-2014 Блоки дверные из поливинилхлоридных профилей. Общие технические условия"/>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543300" cy="4848225"/>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Рисунок А.1 - Вариант нижнего исполнения монтажных узлов дверного блока</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При выборе заполнения монтажных зазоров следует учитывать температурные изменения габаритных размеров изделий.</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А.5 В качестве крепежных элементов для монтажа дверных блоков следует применять:</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строительные дюбели;</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монтажные шурупы;</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специальные монтажные системы (например, с регулируемыми монтажными опорами).</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 xml:space="preserve">Не допускается использование для крепления дверных блоков </w:t>
      </w:r>
      <w:proofErr w:type="spellStart"/>
      <w:r w:rsidRPr="008841AF">
        <w:rPr>
          <w:rFonts w:ascii="Arial" w:eastAsia="Times New Roman" w:hAnsi="Arial" w:cs="Arial"/>
          <w:color w:val="2D2D2D"/>
          <w:spacing w:val="2"/>
          <w:sz w:val="21"/>
          <w:szCs w:val="21"/>
          <w:lang w:eastAsia="ru-RU"/>
        </w:rPr>
        <w:t>герметиков</w:t>
      </w:r>
      <w:proofErr w:type="spellEnd"/>
      <w:r w:rsidRPr="008841AF">
        <w:rPr>
          <w:rFonts w:ascii="Arial" w:eastAsia="Times New Roman" w:hAnsi="Arial" w:cs="Arial"/>
          <w:color w:val="2D2D2D"/>
          <w:spacing w:val="2"/>
          <w:sz w:val="21"/>
          <w:szCs w:val="21"/>
          <w:lang w:eastAsia="ru-RU"/>
        </w:rPr>
        <w:t xml:space="preserve">, клеев, </w:t>
      </w:r>
      <w:proofErr w:type="spellStart"/>
      <w:r w:rsidRPr="008841AF">
        <w:rPr>
          <w:rFonts w:ascii="Arial" w:eastAsia="Times New Roman" w:hAnsi="Arial" w:cs="Arial"/>
          <w:color w:val="2D2D2D"/>
          <w:spacing w:val="2"/>
          <w:sz w:val="21"/>
          <w:szCs w:val="21"/>
          <w:lang w:eastAsia="ru-RU"/>
        </w:rPr>
        <w:lastRenderedPageBreak/>
        <w:t>пеноутеплителей</w:t>
      </w:r>
      <w:proofErr w:type="spellEnd"/>
      <w:r w:rsidRPr="008841AF">
        <w:rPr>
          <w:rFonts w:ascii="Arial" w:eastAsia="Times New Roman" w:hAnsi="Arial" w:cs="Arial"/>
          <w:color w:val="2D2D2D"/>
          <w:spacing w:val="2"/>
          <w:sz w:val="21"/>
          <w:szCs w:val="21"/>
          <w:lang w:eastAsia="ru-RU"/>
        </w:rPr>
        <w:t>, а также строительных гвоздей.</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 xml:space="preserve">А.6 Дверные блоки следует устанавливать по уровню и отвесу. Отклонения от вертикали и горизонтали профилей </w:t>
      </w:r>
      <w:proofErr w:type="gramStart"/>
      <w:r w:rsidRPr="008841AF">
        <w:rPr>
          <w:rFonts w:ascii="Arial" w:eastAsia="Times New Roman" w:hAnsi="Arial" w:cs="Arial"/>
          <w:color w:val="2D2D2D"/>
          <w:spacing w:val="2"/>
          <w:sz w:val="21"/>
          <w:szCs w:val="21"/>
          <w:lang w:eastAsia="ru-RU"/>
        </w:rPr>
        <w:t>коробок</w:t>
      </w:r>
      <w:proofErr w:type="gramEnd"/>
      <w:r w:rsidRPr="008841AF">
        <w:rPr>
          <w:rFonts w:ascii="Arial" w:eastAsia="Times New Roman" w:hAnsi="Arial" w:cs="Arial"/>
          <w:color w:val="2D2D2D"/>
          <w:spacing w:val="2"/>
          <w:sz w:val="21"/>
          <w:szCs w:val="21"/>
          <w:lang w:eastAsia="ru-RU"/>
        </w:rPr>
        <w:t xml:space="preserve"> смонтированных изделий не должны превышать 1,5 мм на 1 м длины и 3 мм на высоту изделия. В случае если противоположные профили отклонены в разные стороны ("скручивание" коробки), суммарное отклонение от нормали не должно превышать 3 мм.</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Дверной блок устанавливают в подготовленный дверной проем симметрично относительно центральной вертикали проема. Стена проема, предназначенная для крепления профиля коробки с петлями, является базовой при установке дверной коробки.</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Верхний и боковые монтажные зазоры принимают, как правило, в пределах 8-12 мм (для внутренних дверей). Зазоры в нижнем узле примыкания принимают в зависимости от наличия (отсутствия) порога и назначения дверного блока.</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А.7 Расстояние между крепежными элементами при монтаже наружных и усиленных дверных блоков не должно превышать 500 мм, в других случаях - 700 мм (рисунок А.2). </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841AF">
        <w:rPr>
          <w:rFonts w:ascii="Arial" w:eastAsia="Times New Roman" w:hAnsi="Arial" w:cs="Arial"/>
          <w:color w:val="4C4C4C"/>
          <w:spacing w:val="2"/>
          <w:sz w:val="38"/>
          <w:szCs w:val="38"/>
          <w:lang w:eastAsia="ru-RU"/>
        </w:rPr>
        <w:t>Рисунок А.2 - Пример расположения крепежных деталей при монтаже дверного блока с замкнутой коробкой</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543175" cy="4924425"/>
            <wp:effectExtent l="0" t="0" r="9525" b="9525"/>
            <wp:docPr id="43" name="Рисунок 43"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30970-2014 Блоки дверные из поливинилхлоридных профилей. Общие технические условия"/>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543175" cy="4924425"/>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276225" cy="95250"/>
                <wp:effectExtent l="0" t="0" r="0" b="0"/>
                <wp:docPr id="42" name="Прямоугольник 42"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ГОСТ 30970-2014 Блоки дверные из поливинилхлоридных профилей. Общие технические условия" style="width:21.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" filled="f" stroked="f">
                <o:lock v:ext="edit" aspectratio="t"/>
                <w10:anchorlock/>
              </v:rect>
            </w:pict>
          </mc:Fallback>
        </mc:AlternateContent>
      </w:r>
      <w:r w:rsidRPr="008841AF">
        <w:rPr>
          <w:rFonts w:ascii="Arial" w:eastAsia="Times New Roman" w:hAnsi="Arial" w:cs="Arial"/>
          <w:color w:val="2D2D2D"/>
          <w:spacing w:val="2"/>
          <w:sz w:val="21"/>
          <w:szCs w:val="21"/>
          <w:lang w:eastAsia="ru-RU"/>
        </w:rPr>
        <w:t> - точки крепления к стене</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Рисунок А.2 - Пример расположения крепежных деталей при монтаже дверного блока с замкнутой коробкой</w:t>
      </w:r>
    </w:p>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 xml:space="preserve">А.8 Для заполнения монтажных зазоров (швов) дверных блоков применяют силиконовые герметики, предварительно сжатые уплотнительные ленты ПСУЛ (компрессионные ленты), изолирующие пенополиуретановые шнуры, </w:t>
      </w:r>
      <w:proofErr w:type="spellStart"/>
      <w:r w:rsidRPr="008841AF">
        <w:rPr>
          <w:rFonts w:ascii="Arial" w:eastAsia="Times New Roman" w:hAnsi="Arial" w:cs="Arial"/>
          <w:color w:val="2D2D2D"/>
          <w:spacing w:val="2"/>
          <w:sz w:val="21"/>
          <w:szCs w:val="21"/>
          <w:lang w:eastAsia="ru-RU"/>
        </w:rPr>
        <w:t>пеноутеплители</w:t>
      </w:r>
      <w:proofErr w:type="spellEnd"/>
      <w:r w:rsidRPr="008841AF">
        <w:rPr>
          <w:rFonts w:ascii="Arial" w:eastAsia="Times New Roman" w:hAnsi="Arial" w:cs="Arial"/>
          <w:color w:val="2D2D2D"/>
          <w:spacing w:val="2"/>
          <w:sz w:val="21"/>
          <w:szCs w:val="21"/>
          <w:lang w:eastAsia="ru-RU"/>
        </w:rPr>
        <w:t xml:space="preserve">, минеральную вату и другие материалы, имеющие гигиеническое заключение и обеспечивающие требуемые эксплуатационные показатели швов. </w:t>
      </w:r>
      <w:proofErr w:type="spellStart"/>
      <w:r w:rsidRPr="008841AF">
        <w:rPr>
          <w:rFonts w:ascii="Arial" w:eastAsia="Times New Roman" w:hAnsi="Arial" w:cs="Arial"/>
          <w:color w:val="2D2D2D"/>
          <w:spacing w:val="2"/>
          <w:sz w:val="21"/>
          <w:szCs w:val="21"/>
          <w:lang w:eastAsia="ru-RU"/>
        </w:rPr>
        <w:t>Пеноутеплители</w:t>
      </w:r>
      <w:proofErr w:type="spellEnd"/>
      <w:r w:rsidRPr="008841AF">
        <w:rPr>
          <w:rFonts w:ascii="Arial" w:eastAsia="Times New Roman" w:hAnsi="Arial" w:cs="Arial"/>
          <w:color w:val="2D2D2D"/>
          <w:spacing w:val="2"/>
          <w:sz w:val="21"/>
          <w:szCs w:val="21"/>
          <w:lang w:eastAsia="ru-RU"/>
        </w:rPr>
        <w:t xml:space="preserve"> не должны иметь </w:t>
      </w:r>
      <w:proofErr w:type="spellStart"/>
      <w:r w:rsidRPr="008841AF">
        <w:rPr>
          <w:rFonts w:ascii="Arial" w:eastAsia="Times New Roman" w:hAnsi="Arial" w:cs="Arial"/>
          <w:color w:val="2D2D2D"/>
          <w:spacing w:val="2"/>
          <w:sz w:val="21"/>
          <w:szCs w:val="21"/>
          <w:lang w:eastAsia="ru-RU"/>
        </w:rPr>
        <w:t>битумосодержащих</w:t>
      </w:r>
      <w:proofErr w:type="spellEnd"/>
      <w:r w:rsidRPr="008841AF">
        <w:rPr>
          <w:rFonts w:ascii="Arial" w:eastAsia="Times New Roman" w:hAnsi="Arial" w:cs="Arial"/>
          <w:color w:val="2D2D2D"/>
          <w:spacing w:val="2"/>
          <w:sz w:val="21"/>
          <w:szCs w:val="21"/>
          <w:lang w:eastAsia="ru-RU"/>
        </w:rPr>
        <w:t xml:space="preserve"> добавок и увеличивать свой объем после завершения монтажных работ.</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Закраска швов не рекомендуется.</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841AF">
        <w:rPr>
          <w:rFonts w:ascii="Arial" w:eastAsia="Times New Roman" w:hAnsi="Arial" w:cs="Arial"/>
          <w:color w:val="3C3C3C"/>
          <w:spacing w:val="2"/>
          <w:sz w:val="41"/>
          <w:szCs w:val="41"/>
          <w:lang w:eastAsia="ru-RU"/>
        </w:rPr>
        <w:t>Приложение</w:t>
      </w:r>
      <w:proofErr w:type="gramStart"/>
      <w:r w:rsidRPr="008841AF">
        <w:rPr>
          <w:rFonts w:ascii="Arial" w:eastAsia="Times New Roman" w:hAnsi="Arial" w:cs="Arial"/>
          <w:color w:val="3C3C3C"/>
          <w:spacing w:val="2"/>
          <w:sz w:val="41"/>
          <w:szCs w:val="41"/>
          <w:lang w:eastAsia="ru-RU"/>
        </w:rPr>
        <w:t xml:space="preserve"> Б</w:t>
      </w:r>
      <w:proofErr w:type="gramEnd"/>
      <w:r w:rsidRPr="008841AF">
        <w:rPr>
          <w:rFonts w:ascii="Arial" w:eastAsia="Times New Roman" w:hAnsi="Arial" w:cs="Arial"/>
          <w:color w:val="3C3C3C"/>
          <w:spacing w:val="2"/>
          <w:sz w:val="41"/>
          <w:szCs w:val="41"/>
          <w:lang w:eastAsia="ru-RU"/>
        </w:rPr>
        <w:t xml:space="preserve"> (рекомендуемое). Примеры видов заполнения дверных полотен</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Приложение</w:t>
      </w:r>
      <w:proofErr w:type="gramStart"/>
      <w:r w:rsidRPr="008841AF">
        <w:rPr>
          <w:rFonts w:ascii="Arial" w:eastAsia="Times New Roman" w:hAnsi="Arial" w:cs="Arial"/>
          <w:color w:val="2D2D2D"/>
          <w:spacing w:val="2"/>
          <w:sz w:val="21"/>
          <w:szCs w:val="21"/>
          <w:lang w:eastAsia="ru-RU"/>
        </w:rPr>
        <w:t xml:space="preserve"> Б</w:t>
      </w:r>
      <w:proofErr w:type="gramEnd"/>
      <w:r w:rsidRPr="008841AF">
        <w:rPr>
          <w:rFonts w:ascii="Arial" w:eastAsia="Times New Roman" w:hAnsi="Arial" w:cs="Arial"/>
          <w:color w:val="2D2D2D"/>
          <w:spacing w:val="2"/>
          <w:sz w:val="21"/>
          <w:szCs w:val="21"/>
          <w:lang w:eastAsia="ru-RU"/>
        </w:rPr>
        <w:br/>
        <w:t>(рекомендуемое)</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841AF">
        <w:rPr>
          <w:rFonts w:ascii="Arial" w:eastAsia="Times New Roman" w:hAnsi="Arial" w:cs="Arial"/>
          <w:color w:val="4C4C4C"/>
          <w:spacing w:val="2"/>
          <w:sz w:val="38"/>
          <w:szCs w:val="38"/>
          <w:lang w:eastAsia="ru-RU"/>
        </w:rPr>
        <w:t>Рисунок Б.1 - Виды заполнения дверных полотен</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629150" cy="4791075"/>
            <wp:effectExtent l="0" t="0" r="0" b="9525"/>
            <wp:docPr id="41" name="Рисунок 41"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30970-2014 Блоки дверные из поливинилхлоридных профилей. Общие технические условия"/>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629150" cy="4791075"/>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 xml:space="preserve">а - заполнение верхней части полотна стеклопакетом и нижней части трехслойной панелью; б, в - заполнение однослойной панелью (вспененный поливинилхлорид); </w:t>
      </w:r>
      <w:proofErr w:type="gramStart"/>
      <w:r w:rsidRPr="008841AF">
        <w:rPr>
          <w:rFonts w:ascii="Arial" w:eastAsia="Times New Roman" w:hAnsi="Arial" w:cs="Arial"/>
          <w:color w:val="2D2D2D"/>
          <w:spacing w:val="2"/>
          <w:sz w:val="21"/>
          <w:szCs w:val="21"/>
          <w:lang w:eastAsia="ru-RU"/>
        </w:rPr>
        <w:t>г</w:t>
      </w:r>
      <w:proofErr w:type="gramEnd"/>
      <w:r w:rsidRPr="008841AF">
        <w:rPr>
          <w:rFonts w:ascii="Arial" w:eastAsia="Times New Roman" w:hAnsi="Arial" w:cs="Arial"/>
          <w:color w:val="2D2D2D"/>
          <w:spacing w:val="2"/>
          <w:sz w:val="21"/>
          <w:szCs w:val="21"/>
          <w:lang w:eastAsia="ru-RU"/>
        </w:rPr>
        <w:t xml:space="preserve"> - заполнение верхней части полотна стеклопакетом и нижней части однослойной панелью (вспененный поливинилхлорид)</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Рисунок Б.1 - Виды заполнения дверных полотен</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841AF">
        <w:rPr>
          <w:rFonts w:ascii="Arial" w:eastAsia="Times New Roman" w:hAnsi="Arial" w:cs="Arial"/>
          <w:color w:val="3C3C3C"/>
          <w:spacing w:val="2"/>
          <w:sz w:val="41"/>
          <w:szCs w:val="41"/>
          <w:lang w:eastAsia="ru-RU"/>
        </w:rPr>
        <w:t>Приложение</w:t>
      </w:r>
      <w:proofErr w:type="gramStart"/>
      <w:r w:rsidRPr="008841AF">
        <w:rPr>
          <w:rFonts w:ascii="Arial" w:eastAsia="Times New Roman" w:hAnsi="Arial" w:cs="Arial"/>
          <w:color w:val="3C3C3C"/>
          <w:spacing w:val="2"/>
          <w:sz w:val="41"/>
          <w:szCs w:val="41"/>
          <w:lang w:eastAsia="ru-RU"/>
        </w:rPr>
        <w:t xml:space="preserve"> В</w:t>
      </w:r>
      <w:proofErr w:type="gramEnd"/>
      <w:r w:rsidRPr="008841AF">
        <w:rPr>
          <w:rFonts w:ascii="Arial" w:eastAsia="Times New Roman" w:hAnsi="Arial" w:cs="Arial"/>
          <w:color w:val="3C3C3C"/>
          <w:spacing w:val="2"/>
          <w:sz w:val="41"/>
          <w:szCs w:val="41"/>
          <w:lang w:eastAsia="ru-RU"/>
        </w:rPr>
        <w:t xml:space="preserve"> (рекомендуемое). Пример паспорта дверного блока</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Приложение</w:t>
      </w:r>
      <w:proofErr w:type="gramStart"/>
      <w:r w:rsidRPr="008841AF">
        <w:rPr>
          <w:rFonts w:ascii="Arial" w:eastAsia="Times New Roman" w:hAnsi="Arial" w:cs="Arial"/>
          <w:color w:val="2D2D2D"/>
          <w:spacing w:val="2"/>
          <w:sz w:val="21"/>
          <w:szCs w:val="21"/>
          <w:lang w:eastAsia="ru-RU"/>
        </w:rPr>
        <w:t xml:space="preserve"> В</w:t>
      </w:r>
      <w:proofErr w:type="gramEnd"/>
      <w:r w:rsidRPr="008841AF">
        <w:rPr>
          <w:rFonts w:ascii="Arial" w:eastAsia="Times New Roman" w:hAnsi="Arial" w:cs="Arial"/>
          <w:color w:val="2D2D2D"/>
          <w:spacing w:val="2"/>
          <w:sz w:val="21"/>
          <w:szCs w:val="21"/>
          <w:lang w:eastAsia="ru-RU"/>
        </w:rPr>
        <w:br/>
        <w:t>(рекомендуемое)</w:t>
      </w:r>
    </w:p>
    <w:tbl>
      <w:tblPr>
        <w:tblW w:w="0" w:type="auto"/>
        <w:tblCellMar>
          <w:left w:w="0" w:type="dxa"/>
          <w:right w:w="0" w:type="dxa"/>
        </w:tblCellMar>
        <w:tblLook w:val="04A0" w:firstRow="1" w:lastRow="0" w:firstColumn="1" w:lastColumn="0" w:noHBand="0" w:noVBand="1"/>
      </w:tblPr>
      <w:tblGrid>
        <w:gridCol w:w="357"/>
        <w:gridCol w:w="1881"/>
        <w:gridCol w:w="1892"/>
        <w:gridCol w:w="177"/>
        <w:gridCol w:w="1142"/>
        <w:gridCol w:w="3085"/>
        <w:gridCol w:w="453"/>
        <w:gridCol w:w="368"/>
      </w:tblGrid>
      <w:tr w:rsidR="008841AF" w:rsidRPr="008841AF" w:rsidTr="008841AF">
        <w:trPr>
          <w:trHeight w:val="15"/>
        </w:trPr>
        <w:tc>
          <w:tcPr>
            <w:tcW w:w="370"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2402"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2218"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185"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1478"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3881"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554"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370"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r>
      <w:tr w:rsidR="008841AF" w:rsidRPr="008841AF" w:rsidTr="008841AF">
        <w:tc>
          <w:tcPr>
            <w:tcW w:w="370" w:type="dxa"/>
            <w:tcBorders>
              <w:top w:val="single" w:sz="6" w:space="0" w:color="000000"/>
              <w:left w:val="single" w:sz="6" w:space="0" w:color="000000"/>
              <w:bottom w:val="nil"/>
              <w:right w:val="nil"/>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p>
        </w:tc>
        <w:tc>
          <w:tcPr>
            <w:tcW w:w="10718"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p>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p>
        </w:tc>
      </w:tr>
      <w:tr w:rsidR="008841AF" w:rsidRPr="008841AF" w:rsidTr="008841AF">
        <w:tc>
          <w:tcPr>
            <w:tcW w:w="370" w:type="dxa"/>
            <w:tcBorders>
              <w:top w:val="nil"/>
              <w:left w:val="single" w:sz="6" w:space="0" w:color="000000"/>
              <w:bottom w:val="nil"/>
              <w:right w:val="nil"/>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0718"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i/>
                <w:iCs/>
                <w:color w:val="2D2D2D"/>
                <w:sz w:val="21"/>
                <w:szCs w:val="21"/>
                <w:lang w:eastAsia="ru-RU"/>
              </w:rPr>
              <w:t>(наименование предприятия-изготовителя)</w:t>
            </w:r>
          </w:p>
        </w:tc>
        <w:tc>
          <w:tcPr>
            <w:tcW w:w="370" w:type="dxa"/>
            <w:tcBorders>
              <w:top w:val="nil"/>
              <w:left w:val="nil"/>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p>
        </w:tc>
      </w:tr>
      <w:tr w:rsidR="008841AF" w:rsidRPr="008841AF" w:rsidTr="008841AF">
        <w:tc>
          <w:tcPr>
            <w:tcW w:w="370" w:type="dxa"/>
            <w:tcBorders>
              <w:top w:val="nil"/>
              <w:left w:val="single" w:sz="6" w:space="0" w:color="000000"/>
              <w:bottom w:val="nil"/>
              <w:right w:val="nil"/>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0718" w:type="dxa"/>
            <w:gridSpan w:val="6"/>
            <w:tcBorders>
              <w:top w:val="single" w:sz="6" w:space="0" w:color="000000"/>
              <w:left w:val="nil"/>
              <w:bottom w:val="nil"/>
              <w:right w:val="nil"/>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i/>
                <w:iCs/>
                <w:color w:val="2D2D2D"/>
                <w:sz w:val="21"/>
                <w:szCs w:val="21"/>
                <w:lang w:eastAsia="ru-RU"/>
              </w:rPr>
              <w:t>(адрес, телефон, факс предприятия-изготовителя)</w:t>
            </w:r>
          </w:p>
        </w:tc>
        <w:tc>
          <w:tcPr>
            <w:tcW w:w="370" w:type="dxa"/>
            <w:tcBorders>
              <w:top w:val="nil"/>
              <w:left w:val="nil"/>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p>
        </w:tc>
      </w:tr>
      <w:tr w:rsidR="008841AF" w:rsidRPr="008841AF" w:rsidTr="008841AF">
        <w:tc>
          <w:tcPr>
            <w:tcW w:w="11458"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b/>
                <w:bCs/>
                <w:color w:val="2D2D2D"/>
                <w:sz w:val="21"/>
                <w:szCs w:val="21"/>
                <w:lang w:eastAsia="ru-RU"/>
              </w:rPr>
              <w:lastRenderedPageBreak/>
              <w:t>Паспорт (документ о качестве)</w:t>
            </w:r>
            <w:r w:rsidRPr="008841AF">
              <w:rPr>
                <w:rFonts w:ascii="Times New Roman" w:eastAsia="Times New Roman" w:hAnsi="Times New Roman" w:cs="Times New Roman"/>
                <w:b/>
                <w:bCs/>
                <w:color w:val="2D2D2D"/>
                <w:sz w:val="21"/>
                <w:szCs w:val="21"/>
                <w:lang w:eastAsia="ru-RU"/>
              </w:rPr>
              <w:br/>
              <w:t>наружного дверного блока из ПВХ профилей, ГОСТ 30970-2014</w:t>
            </w:r>
            <w:r w:rsidRPr="008841AF">
              <w:rPr>
                <w:rFonts w:ascii="Times New Roman" w:eastAsia="Times New Roman" w:hAnsi="Times New Roman" w:cs="Times New Roman"/>
                <w:color w:val="2D2D2D"/>
                <w:sz w:val="21"/>
                <w:szCs w:val="21"/>
                <w:lang w:eastAsia="ru-RU"/>
              </w:rPr>
              <w:br/>
            </w:r>
          </w:p>
        </w:tc>
      </w:tr>
      <w:tr w:rsidR="008841AF" w:rsidRPr="008841AF" w:rsidTr="008841AF">
        <w:tc>
          <w:tcPr>
            <w:tcW w:w="11458"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а) вид дверного блока - наружная тамбурная дверь;</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б) вид заполнения дверного полотна - глухое;</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в) конструкция коробки - с порогом;</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 xml:space="preserve">г) вид открывания и число полотен - левое, </w:t>
            </w:r>
            <w:proofErr w:type="spellStart"/>
            <w:r w:rsidRPr="008841AF">
              <w:rPr>
                <w:rFonts w:ascii="Times New Roman" w:eastAsia="Times New Roman" w:hAnsi="Times New Roman" w:cs="Times New Roman"/>
                <w:color w:val="2D2D2D"/>
                <w:sz w:val="21"/>
                <w:szCs w:val="21"/>
                <w:lang w:eastAsia="ru-RU"/>
              </w:rPr>
              <w:t>однопольный</w:t>
            </w:r>
            <w:proofErr w:type="spellEnd"/>
            <w:r w:rsidRPr="008841AF">
              <w:rPr>
                <w:rFonts w:ascii="Times New Roman" w:eastAsia="Times New Roman" w:hAnsi="Times New Roman" w:cs="Times New Roman"/>
                <w:color w:val="2D2D2D"/>
                <w:sz w:val="21"/>
                <w:szCs w:val="21"/>
                <w:lang w:eastAsia="ru-RU"/>
              </w:rPr>
              <w:t>;</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д) габаритные размеры - высота 2300 мм, ширина 970 мм, ширина профиля коробки 70 мм</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Условное обозначение</w:t>
            </w:r>
          </w:p>
        </w:tc>
      </w:tr>
      <w:tr w:rsidR="008841AF" w:rsidRPr="008841AF" w:rsidTr="008841AF">
        <w:tc>
          <w:tcPr>
            <w:tcW w:w="11458"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Сертификат соответствия</w:t>
            </w:r>
          </w:p>
        </w:tc>
      </w:tr>
      <w:tr w:rsidR="008841AF" w:rsidRPr="008841AF" w:rsidTr="008841AF">
        <w:tc>
          <w:tcPr>
            <w:tcW w:w="4990" w:type="dxa"/>
            <w:gridSpan w:val="3"/>
            <w:tcBorders>
              <w:top w:val="nil"/>
              <w:left w:val="single" w:sz="6" w:space="0" w:color="000000"/>
              <w:bottom w:val="nil"/>
              <w:right w:val="nil"/>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c>
          <w:tcPr>
            <w:tcW w:w="5544" w:type="dxa"/>
            <w:gridSpan w:val="3"/>
            <w:tcBorders>
              <w:top w:val="single" w:sz="6" w:space="0" w:color="000000"/>
              <w:left w:val="nil"/>
              <w:bottom w:val="nil"/>
              <w:right w:val="nil"/>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i/>
                <w:iCs/>
                <w:color w:val="2D2D2D"/>
                <w:sz w:val="21"/>
                <w:szCs w:val="21"/>
                <w:lang w:eastAsia="ru-RU"/>
              </w:rPr>
              <w:t>(N</w:t>
            </w:r>
            <w:r w:rsidRPr="008841AF">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r>
      <w:tr w:rsidR="008841AF" w:rsidRPr="008841AF" w:rsidTr="008841AF">
        <w:tc>
          <w:tcPr>
            <w:tcW w:w="11458"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Комплектность</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а) конструкция заполнения полотна - трехслойная панель с утеплителем толщиной 16 мм;</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б) дверные петли - три накладные петли;</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 xml:space="preserve">в) запирающие приборы - </w:t>
            </w:r>
            <w:proofErr w:type="spellStart"/>
            <w:r w:rsidRPr="008841AF">
              <w:rPr>
                <w:rFonts w:ascii="Times New Roman" w:eastAsia="Times New Roman" w:hAnsi="Times New Roman" w:cs="Times New Roman"/>
                <w:color w:val="2D2D2D"/>
                <w:sz w:val="21"/>
                <w:szCs w:val="21"/>
                <w:lang w:eastAsia="ru-RU"/>
              </w:rPr>
              <w:t>многоригельный</w:t>
            </w:r>
            <w:proofErr w:type="spellEnd"/>
            <w:r w:rsidRPr="008841AF">
              <w:rPr>
                <w:rFonts w:ascii="Times New Roman" w:eastAsia="Times New Roman" w:hAnsi="Times New Roman" w:cs="Times New Roman"/>
                <w:color w:val="2D2D2D"/>
                <w:sz w:val="21"/>
                <w:szCs w:val="21"/>
                <w:lang w:eastAsia="ru-RU"/>
              </w:rPr>
              <w:t xml:space="preserve"> замок с пятью точками запирания;</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г) число контуров уплотняющих прокладок - 2;</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д) дополнительные сведения. В комплект поставки дверного блока входят:</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r>
            <w:proofErr w:type="spellStart"/>
            <w:r w:rsidRPr="008841AF">
              <w:rPr>
                <w:rFonts w:ascii="Times New Roman" w:eastAsia="Times New Roman" w:hAnsi="Times New Roman" w:cs="Times New Roman"/>
                <w:color w:val="2D2D2D"/>
                <w:sz w:val="21"/>
                <w:szCs w:val="21"/>
                <w:lang w:eastAsia="ru-RU"/>
              </w:rPr>
              <w:t>фалевая</w:t>
            </w:r>
            <w:proofErr w:type="spellEnd"/>
            <w:r w:rsidRPr="008841AF">
              <w:rPr>
                <w:rFonts w:ascii="Times New Roman" w:eastAsia="Times New Roman" w:hAnsi="Times New Roman" w:cs="Times New Roman"/>
                <w:color w:val="2D2D2D"/>
                <w:sz w:val="21"/>
                <w:szCs w:val="21"/>
                <w:lang w:eastAsia="ru-RU"/>
              </w:rPr>
              <w:t xml:space="preserve"> ручка замка (2 шт.), дверной глазок, доводчик (устройство закрывания двери), ограничитель угла открывания, инструкция по эксплуатации</w:t>
            </w:r>
          </w:p>
        </w:tc>
      </w:tr>
      <w:tr w:rsidR="008841AF" w:rsidRPr="008841AF" w:rsidTr="008841AF">
        <w:tc>
          <w:tcPr>
            <w:tcW w:w="11458"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b/>
                <w:bCs/>
                <w:color w:val="2D2D2D"/>
                <w:sz w:val="21"/>
                <w:szCs w:val="21"/>
                <w:lang w:eastAsia="ru-RU"/>
              </w:rPr>
              <w:t>Основные технические характеристики, подтвержденные испытаниями</w:t>
            </w:r>
          </w:p>
        </w:tc>
      </w:tr>
      <w:tr w:rsidR="008841AF" w:rsidRPr="008841AF" w:rsidTr="008841AF">
        <w:tc>
          <w:tcPr>
            <w:tcW w:w="11458"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Приведенное сопротивление теплопередаче - 0,62 м</w:t>
            </w:r>
            <w:proofErr w:type="gramStart"/>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0" name="Прямоугольник 40"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ГОСТ 30970-2014 Блоки дверные из поливинилхлоридных профилей.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EYmGidYAwAAbQYAAA4AAAAAAAAA&#10;AAAAAAAALgIAAGRycy9lMm9Eb2MueG1sUEsBAi0AFAAGAAgAAAAhABK7BZvcAAAAAwEAAA8AAAAA&#10;AAAAAAAAAAAAsgUAAGRycy9kb3ducmV2LnhtbFBLBQYAAAAABAAEAPMAAAC7BgAAAAA=&#10;" filled="f" stroked="f">
                      <o:lock v:ext="edit" aspectratio="t"/>
                      <w10:anchorlock/>
                    </v:rect>
                  </w:pict>
                </mc:Fallback>
              </mc:AlternateContent>
            </w:r>
            <w:r w:rsidRPr="008841AF">
              <w:rPr>
                <w:rFonts w:ascii="Times New Roman" w:eastAsia="Times New Roman" w:hAnsi="Times New Roman" w:cs="Times New Roman"/>
                <w:color w:val="2D2D2D"/>
                <w:sz w:val="21"/>
                <w:szCs w:val="21"/>
                <w:lang w:eastAsia="ru-RU"/>
              </w:rPr>
              <w:t>·°С</w:t>
            </w:r>
            <w:proofErr w:type="gramEnd"/>
            <w:r w:rsidRPr="008841AF">
              <w:rPr>
                <w:rFonts w:ascii="Times New Roman" w:eastAsia="Times New Roman" w:hAnsi="Times New Roman" w:cs="Times New Roman"/>
                <w:color w:val="2D2D2D"/>
                <w:sz w:val="21"/>
                <w:szCs w:val="21"/>
                <w:lang w:eastAsia="ru-RU"/>
              </w:rPr>
              <w:t>/Вт</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Воздухопроницаемость при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6225" cy="228600"/>
                      <wp:effectExtent l="0" t="0" r="0" b="0"/>
                      <wp:docPr id="39" name="Прямоугольник 39"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ГОСТ 30970-2014 Блоки дверные из поливинилхлоридных профилей. Общие технические условия"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" filled="f" stroked="f">
                      <o:lock v:ext="edit" aspectratio="t"/>
                      <w10:anchorlock/>
                    </v:rect>
                  </w:pict>
                </mc:Fallback>
              </mc:AlternateContent>
            </w:r>
            <w:r w:rsidRPr="008841AF">
              <w:rPr>
                <w:rFonts w:ascii="Times New Roman" w:eastAsia="Times New Roman" w:hAnsi="Times New Roman" w:cs="Times New Roman"/>
                <w:color w:val="2D2D2D"/>
                <w:sz w:val="21"/>
                <w:szCs w:val="21"/>
                <w:lang w:eastAsia="ru-RU"/>
              </w:rPr>
              <w:t>=10 Па - 3,0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8" name="Прямоугольник 38"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ГОСТ 30970-2014 Блоки дверные из поливинилхлоридных профилей.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IGYrERYAwAAbQYAAA4AAAAAAAAA&#10;AAAAAAAALgIAAGRycy9lMm9Eb2MueG1sUEsBAi0AFAAGAAgAAAAhABK7BZvcAAAAAwEAAA8AAAAA&#10;AAAAAAAAAAAAsgUAAGRycy9kb3ducmV2LnhtbFBLBQYAAAAABAAEAPMAAAC7BgAAAAA=&#10;" filled="f" stroked="f">
                      <o:lock v:ext="edit" aspectratio="t"/>
                      <w10:anchorlock/>
                    </v:rect>
                  </w:pict>
                </mc:Fallback>
              </mc:AlternateContent>
            </w:r>
            <w:r w:rsidRPr="008841AF">
              <w:rPr>
                <w:rFonts w:ascii="Times New Roman" w:eastAsia="Times New Roman" w:hAnsi="Times New Roman" w:cs="Times New Roman"/>
                <w:color w:val="2D2D2D"/>
                <w:sz w:val="21"/>
                <w:szCs w:val="21"/>
                <w:lang w:eastAsia="ru-RU"/>
              </w:rPr>
              <w:t>/(</w:t>
            </w:r>
            <w:proofErr w:type="spellStart"/>
            <w:r w:rsidRPr="008841AF">
              <w:rPr>
                <w:rFonts w:ascii="Times New Roman" w:eastAsia="Times New Roman" w:hAnsi="Times New Roman" w:cs="Times New Roman"/>
                <w:color w:val="2D2D2D"/>
                <w:sz w:val="21"/>
                <w:szCs w:val="21"/>
                <w:lang w:eastAsia="ru-RU"/>
              </w:rPr>
              <w:t>ч·м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7" name="Прямоугольник 37"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ГОСТ 30970-2014 Блоки дверные из поливинилхлоридных профилей.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NnKBh5YAwAAbQYAAA4AAAAAAAAA&#10;AAAAAAAALgIAAGRycy9lMm9Eb2MueG1sUEsBAi0AFAAGAAgAAAAhABK7BZvcAAAAAwEAAA8AAAAA&#10;AAAAAAAAAAAAsgUAAGRycy9kb3ducmV2LnhtbFBLBQYAAAAABAAEAPMAAAC7BgAAAAA=&#10;" filled="f" stroked="f">
                      <o:lock v:ext="edit" aspectratio="t"/>
                      <w10:anchorlock/>
                    </v:rect>
                  </w:pict>
                </mc:Fallback>
              </mc:AlternateContent>
            </w:r>
            <w:r w:rsidRPr="008841AF">
              <w:rPr>
                <w:rFonts w:ascii="Times New Roman" w:eastAsia="Times New Roman" w:hAnsi="Times New Roman" w:cs="Times New Roman"/>
                <w:color w:val="2D2D2D"/>
                <w:sz w:val="21"/>
                <w:szCs w:val="21"/>
                <w:lang w:eastAsia="ru-RU"/>
              </w:rPr>
              <w:t>)</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Безотказность, циклы открывания-закрывания - 100000</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Гарантийный срок - 3 года</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Номер партии -</w:t>
            </w:r>
            <w:r w:rsidRPr="008841AF">
              <w:rPr>
                <w:rFonts w:ascii="Times New Roman" w:eastAsia="Times New Roman" w:hAnsi="Times New Roman" w:cs="Times New Roman"/>
                <w:color w:val="2D2D2D"/>
                <w:sz w:val="21"/>
                <w:szCs w:val="21"/>
                <w:lang w:eastAsia="ru-RU"/>
              </w:rPr>
              <w:br/>
            </w:r>
            <w:r w:rsidRPr="008841AF">
              <w:rPr>
                <w:rFonts w:ascii="Times New Roman" w:eastAsia="Times New Roman" w:hAnsi="Times New Roman" w:cs="Times New Roman"/>
                <w:color w:val="2D2D2D"/>
                <w:sz w:val="21"/>
                <w:szCs w:val="21"/>
                <w:lang w:eastAsia="ru-RU"/>
              </w:rPr>
              <w:br/>
              <w:t>Номер заказа/позиция в заказе -</w:t>
            </w:r>
          </w:p>
        </w:tc>
      </w:tr>
      <w:tr w:rsidR="008841AF" w:rsidRPr="008841AF" w:rsidTr="008841AF">
        <w:tc>
          <w:tcPr>
            <w:tcW w:w="6653" w:type="dxa"/>
            <w:gridSpan w:val="5"/>
            <w:tcBorders>
              <w:top w:val="nil"/>
              <w:left w:val="single" w:sz="6" w:space="0" w:color="000000"/>
              <w:bottom w:val="nil"/>
              <w:right w:val="nil"/>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Приемщик ОТК</w:t>
            </w:r>
          </w:p>
        </w:tc>
        <w:tc>
          <w:tcPr>
            <w:tcW w:w="4805" w:type="dxa"/>
            <w:gridSpan w:val="3"/>
            <w:tcBorders>
              <w:top w:val="nil"/>
              <w:left w:val="nil"/>
              <w:bottom w:val="nil"/>
              <w:right w:val="single" w:sz="6" w:space="0" w:color="000000"/>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Дата изготовления "___" ________ 20 __ г.</w:t>
            </w:r>
          </w:p>
        </w:tc>
      </w:tr>
      <w:tr w:rsidR="008841AF" w:rsidRPr="008841AF" w:rsidTr="008841AF">
        <w:tc>
          <w:tcPr>
            <w:tcW w:w="2772"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8841AF" w:rsidRPr="008841AF" w:rsidRDefault="008841AF" w:rsidP="00884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(подпись)</w:t>
            </w:r>
          </w:p>
        </w:tc>
        <w:tc>
          <w:tcPr>
            <w:tcW w:w="6283" w:type="dxa"/>
            <w:gridSpan w:val="4"/>
            <w:tcBorders>
              <w:top w:val="nil"/>
              <w:left w:val="nil"/>
              <w:bottom w:val="single" w:sz="6" w:space="0" w:color="000000"/>
              <w:right w:val="single" w:sz="6" w:space="0" w:color="000000"/>
            </w:tcBorders>
            <w:tcMar>
              <w:top w:w="0" w:type="dxa"/>
              <w:left w:w="149" w:type="dxa"/>
              <w:bottom w:w="0" w:type="dxa"/>
              <w:right w:w="149" w:type="dxa"/>
            </w:tcMar>
            <w:hideMark/>
          </w:tcPr>
          <w:p w:rsidR="008841AF" w:rsidRPr="008841AF" w:rsidRDefault="008841AF" w:rsidP="008841AF">
            <w:pPr>
              <w:spacing w:after="0" w:line="240" w:lineRule="auto"/>
              <w:rPr>
                <w:rFonts w:ascii="Times New Roman" w:eastAsia="Times New Roman" w:hAnsi="Times New Roman" w:cs="Times New Roman"/>
                <w:sz w:val="24"/>
                <w:szCs w:val="24"/>
                <w:lang w:eastAsia="ru-RU"/>
              </w:rPr>
            </w:pPr>
          </w:p>
        </w:tc>
      </w:tr>
    </w:tbl>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841AF" w:rsidRPr="008841AF" w:rsidRDefault="008841AF" w:rsidP="008841A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841AF">
        <w:rPr>
          <w:rFonts w:ascii="Arial" w:eastAsia="Times New Roman" w:hAnsi="Arial" w:cs="Arial"/>
          <w:color w:val="3C3C3C"/>
          <w:spacing w:val="2"/>
          <w:sz w:val="41"/>
          <w:szCs w:val="41"/>
          <w:lang w:eastAsia="ru-RU"/>
        </w:rPr>
        <w:t>Приложение Г (рекомендуемое). Схемы приложения нагрузок</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t>Приложение Г</w:t>
      </w:r>
      <w:r w:rsidRPr="008841AF">
        <w:rPr>
          <w:rFonts w:ascii="Arial" w:eastAsia="Times New Roman" w:hAnsi="Arial" w:cs="Arial"/>
          <w:color w:val="2D2D2D"/>
          <w:spacing w:val="2"/>
          <w:sz w:val="21"/>
          <w:szCs w:val="21"/>
          <w:lang w:eastAsia="ru-RU"/>
        </w:rPr>
        <w:br/>
        <w:t>(рекомендуемое)</w:t>
      </w: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841AF">
        <w:rPr>
          <w:rFonts w:ascii="Arial" w:eastAsia="Times New Roman" w:hAnsi="Arial" w:cs="Arial"/>
          <w:color w:val="4C4C4C"/>
          <w:spacing w:val="2"/>
          <w:sz w:val="38"/>
          <w:szCs w:val="38"/>
          <w:lang w:eastAsia="ru-RU"/>
        </w:rPr>
        <w:t>Рисунок Г.1 - Двери с распашным и качающимся полотнами</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495925" cy="3057525"/>
            <wp:effectExtent l="0" t="0" r="9525" b="9525"/>
            <wp:docPr id="36" name="Рисунок 36"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30970-2014 Блоки дверные из поливинилхлоридных профилей. Общие технические условия"/>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495925" cy="3057525"/>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Рисунок Г.1 - Двери с распашным и качающимся полотнами</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841AF">
        <w:rPr>
          <w:rFonts w:ascii="Arial" w:eastAsia="Times New Roman" w:hAnsi="Arial" w:cs="Arial"/>
          <w:color w:val="4C4C4C"/>
          <w:spacing w:val="2"/>
          <w:sz w:val="38"/>
          <w:szCs w:val="38"/>
          <w:lang w:eastAsia="ru-RU"/>
        </w:rPr>
        <w:t>Рисунок Г.2 - Схема проведения испытания на сопротивление статической нагрузке, действующей в плоскости полотна</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1257300" cy="2952750"/>
            <wp:effectExtent l="0" t="0" r="0" b="0"/>
            <wp:docPr id="35" name="Рисунок 35"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30970-2014 Блоки дверные из поливинилхлоридных профилей. Общие технические условия"/>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57300" cy="2952750"/>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Рисунок Г.2 - Схема проведения испытания на сопротивление статической нагрузке, действующей в плоскости полотна</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841AF">
        <w:rPr>
          <w:rFonts w:ascii="Arial" w:eastAsia="Times New Roman" w:hAnsi="Arial" w:cs="Arial"/>
          <w:color w:val="4C4C4C"/>
          <w:spacing w:val="2"/>
          <w:sz w:val="38"/>
          <w:szCs w:val="38"/>
          <w:lang w:eastAsia="ru-RU"/>
        </w:rPr>
        <w:t>Рисунок Г.3 - Схема проведения испытания на сопротивление удару мягким неупругим телом (грузом) в направлении закрывания дверного полотна</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695700" cy="3076575"/>
            <wp:effectExtent l="0" t="0" r="0" b="9525"/>
            <wp:docPr id="34" name="Рисунок 34"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30970-2014 Блоки дверные из поливинилхлоридных профилей. Общие технические условия"/>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695700" cy="3076575"/>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r>
      <w:r w:rsidRPr="008841AF">
        <w:rPr>
          <w:rFonts w:ascii="Arial" w:eastAsia="Times New Roman" w:hAnsi="Arial" w:cs="Arial"/>
          <w:i/>
          <w:iCs/>
          <w:color w:val="2D2D2D"/>
          <w:spacing w:val="2"/>
          <w:sz w:val="21"/>
          <w:szCs w:val="21"/>
          <w:lang w:eastAsia="ru-RU"/>
        </w:rPr>
        <w:t>S</w:t>
      </w:r>
      <w:r w:rsidRPr="008841AF">
        <w:rPr>
          <w:rFonts w:ascii="Arial" w:eastAsia="Times New Roman" w:hAnsi="Arial" w:cs="Arial"/>
          <w:color w:val="2D2D2D"/>
          <w:spacing w:val="2"/>
          <w:sz w:val="21"/>
          <w:szCs w:val="21"/>
          <w:lang w:eastAsia="ru-RU"/>
        </w:rPr>
        <w:t> - центр удара груза; </w:t>
      </w:r>
      <w:r w:rsidRPr="008841AF">
        <w:rPr>
          <w:rFonts w:ascii="Arial" w:eastAsia="Times New Roman" w:hAnsi="Arial" w:cs="Arial"/>
          <w:i/>
          <w:iCs/>
          <w:color w:val="2D2D2D"/>
          <w:spacing w:val="2"/>
          <w:sz w:val="21"/>
          <w:szCs w:val="21"/>
          <w:lang w:eastAsia="ru-RU"/>
        </w:rPr>
        <w:t>h</w:t>
      </w:r>
      <w:r w:rsidRPr="008841AF">
        <w:rPr>
          <w:rFonts w:ascii="Arial" w:eastAsia="Times New Roman" w:hAnsi="Arial" w:cs="Arial"/>
          <w:color w:val="2D2D2D"/>
          <w:spacing w:val="2"/>
          <w:sz w:val="21"/>
          <w:szCs w:val="21"/>
          <w:lang w:eastAsia="ru-RU"/>
        </w:rPr>
        <w:t> - высота падения груза; </w:t>
      </w:r>
      <w:r w:rsidRPr="008841AF">
        <w:rPr>
          <w:rFonts w:ascii="Arial" w:eastAsia="Times New Roman" w:hAnsi="Arial" w:cs="Arial"/>
          <w:i/>
          <w:iCs/>
          <w:color w:val="2D2D2D"/>
          <w:spacing w:val="2"/>
          <w:sz w:val="21"/>
          <w:szCs w:val="21"/>
          <w:lang w:eastAsia="ru-RU"/>
        </w:rPr>
        <w:t>B</w:t>
      </w:r>
      <w:r w:rsidRPr="008841AF">
        <w:rPr>
          <w:rFonts w:ascii="Arial" w:eastAsia="Times New Roman" w:hAnsi="Arial" w:cs="Arial"/>
          <w:color w:val="2D2D2D"/>
          <w:spacing w:val="2"/>
          <w:sz w:val="21"/>
          <w:szCs w:val="21"/>
          <w:lang w:eastAsia="ru-RU"/>
        </w:rPr>
        <w:t> - ширина двери; </w:t>
      </w:r>
      <w:r w:rsidRPr="008841AF">
        <w:rPr>
          <w:rFonts w:ascii="Arial" w:eastAsia="Times New Roman" w:hAnsi="Arial" w:cs="Arial"/>
          <w:i/>
          <w:iCs/>
          <w:color w:val="2D2D2D"/>
          <w:spacing w:val="2"/>
          <w:sz w:val="21"/>
          <w:szCs w:val="21"/>
          <w:lang w:eastAsia="ru-RU"/>
        </w:rPr>
        <w:t>1</w:t>
      </w:r>
      <w:r w:rsidRPr="008841AF">
        <w:rPr>
          <w:rFonts w:ascii="Arial" w:eastAsia="Times New Roman" w:hAnsi="Arial" w:cs="Arial"/>
          <w:color w:val="2D2D2D"/>
          <w:spacing w:val="2"/>
          <w:sz w:val="21"/>
          <w:szCs w:val="21"/>
          <w:lang w:eastAsia="ru-RU"/>
        </w:rPr>
        <w:t> - дверное полотно; </w:t>
      </w:r>
      <w:r w:rsidRPr="008841AF">
        <w:rPr>
          <w:rFonts w:ascii="Arial" w:eastAsia="Times New Roman" w:hAnsi="Arial" w:cs="Arial"/>
          <w:i/>
          <w:iCs/>
          <w:color w:val="2D2D2D"/>
          <w:spacing w:val="2"/>
          <w:sz w:val="21"/>
          <w:szCs w:val="21"/>
          <w:lang w:eastAsia="ru-RU"/>
        </w:rPr>
        <w:t>2</w:t>
      </w:r>
      <w:r w:rsidRPr="008841AF">
        <w:rPr>
          <w:rFonts w:ascii="Arial" w:eastAsia="Times New Roman" w:hAnsi="Arial" w:cs="Arial"/>
          <w:color w:val="2D2D2D"/>
          <w:spacing w:val="2"/>
          <w:sz w:val="21"/>
          <w:szCs w:val="21"/>
          <w:lang w:eastAsia="ru-RU"/>
        </w:rPr>
        <w:t> - коробка с порогом; </w:t>
      </w:r>
      <w:r w:rsidRPr="008841AF">
        <w:rPr>
          <w:rFonts w:ascii="Arial" w:eastAsia="Times New Roman" w:hAnsi="Arial" w:cs="Arial"/>
          <w:i/>
          <w:iCs/>
          <w:color w:val="2D2D2D"/>
          <w:spacing w:val="2"/>
          <w:sz w:val="21"/>
          <w:szCs w:val="21"/>
          <w:lang w:eastAsia="ru-RU"/>
        </w:rPr>
        <w:t>3</w:t>
      </w:r>
      <w:r w:rsidRPr="008841AF">
        <w:rPr>
          <w:rFonts w:ascii="Arial" w:eastAsia="Times New Roman" w:hAnsi="Arial" w:cs="Arial"/>
          <w:color w:val="2D2D2D"/>
          <w:spacing w:val="2"/>
          <w:sz w:val="21"/>
          <w:szCs w:val="21"/>
          <w:lang w:eastAsia="ru-RU"/>
        </w:rPr>
        <w:t> - мягкое неупругое тело (груз) массой 30 кг; </w:t>
      </w:r>
      <w:r w:rsidRPr="008841AF">
        <w:rPr>
          <w:rFonts w:ascii="Arial" w:eastAsia="Times New Roman" w:hAnsi="Arial" w:cs="Arial"/>
          <w:i/>
          <w:iCs/>
          <w:color w:val="2D2D2D"/>
          <w:spacing w:val="2"/>
          <w:sz w:val="21"/>
          <w:szCs w:val="21"/>
          <w:lang w:eastAsia="ru-RU"/>
        </w:rPr>
        <w:t>4</w:t>
      </w:r>
      <w:r w:rsidRPr="008841AF">
        <w:rPr>
          <w:rFonts w:ascii="Arial" w:eastAsia="Times New Roman" w:hAnsi="Arial" w:cs="Arial"/>
          <w:color w:val="2D2D2D"/>
          <w:spacing w:val="2"/>
          <w:sz w:val="21"/>
          <w:szCs w:val="21"/>
          <w:lang w:eastAsia="ru-RU"/>
        </w:rPr>
        <w:t> - коробка без порога</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lastRenderedPageBreak/>
        <w:t>Рисунок Г.3 - Схема проведения испытания на сопротивление удару мягким неупругим телом (грузом) в направлении закрывания дверного полотна</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841AF">
        <w:rPr>
          <w:rFonts w:ascii="Arial" w:eastAsia="Times New Roman" w:hAnsi="Arial" w:cs="Arial"/>
          <w:color w:val="4C4C4C"/>
          <w:spacing w:val="2"/>
          <w:sz w:val="38"/>
          <w:szCs w:val="38"/>
          <w:lang w:eastAsia="ru-RU"/>
        </w:rPr>
        <w:t>Рисунок Г.4 - Схема проведения испытания на сопротивление удару мягким неупругим телом (грузом) в направлении открывания дверного полотна</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495550" cy="3248025"/>
            <wp:effectExtent l="0" t="0" r="0" b="9525"/>
            <wp:docPr id="33" name="Рисунок 33"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30970-2014 Блоки дверные из поливинилхлоридных профилей. Общие технические условия"/>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495550" cy="3248025"/>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r>
      <w:r w:rsidRPr="008841AF">
        <w:rPr>
          <w:rFonts w:ascii="Arial" w:eastAsia="Times New Roman" w:hAnsi="Arial" w:cs="Arial"/>
          <w:i/>
          <w:iCs/>
          <w:color w:val="2D2D2D"/>
          <w:spacing w:val="2"/>
          <w:sz w:val="21"/>
          <w:szCs w:val="21"/>
          <w:lang w:eastAsia="ru-RU"/>
        </w:rPr>
        <w:t>1</w:t>
      </w:r>
      <w:r w:rsidRPr="008841AF">
        <w:rPr>
          <w:rFonts w:ascii="Arial" w:eastAsia="Times New Roman" w:hAnsi="Arial" w:cs="Arial"/>
          <w:color w:val="2D2D2D"/>
          <w:spacing w:val="2"/>
          <w:sz w:val="21"/>
          <w:szCs w:val="21"/>
          <w:lang w:eastAsia="ru-RU"/>
        </w:rPr>
        <w:t> - запирающий прижим или ограничитель; </w:t>
      </w:r>
      <w:r w:rsidRPr="008841AF">
        <w:rPr>
          <w:rFonts w:ascii="Arial" w:eastAsia="Times New Roman" w:hAnsi="Arial" w:cs="Arial"/>
          <w:i/>
          <w:iCs/>
          <w:color w:val="2D2D2D"/>
          <w:spacing w:val="2"/>
          <w:sz w:val="21"/>
          <w:szCs w:val="21"/>
          <w:lang w:eastAsia="ru-RU"/>
        </w:rPr>
        <w:t>2</w:t>
      </w:r>
      <w:r w:rsidRPr="008841AF">
        <w:rPr>
          <w:rFonts w:ascii="Arial" w:eastAsia="Times New Roman" w:hAnsi="Arial" w:cs="Arial"/>
          <w:color w:val="2D2D2D"/>
          <w:spacing w:val="2"/>
          <w:sz w:val="21"/>
          <w:szCs w:val="21"/>
          <w:lang w:eastAsia="ru-RU"/>
        </w:rPr>
        <w:t> - гибкий трос; </w:t>
      </w:r>
      <w:r w:rsidRPr="008841AF">
        <w:rPr>
          <w:rFonts w:ascii="Arial" w:eastAsia="Times New Roman" w:hAnsi="Arial" w:cs="Arial"/>
          <w:i/>
          <w:iCs/>
          <w:color w:val="2D2D2D"/>
          <w:spacing w:val="2"/>
          <w:sz w:val="21"/>
          <w:szCs w:val="21"/>
          <w:lang w:eastAsia="ru-RU"/>
        </w:rPr>
        <w:t>3</w:t>
      </w:r>
      <w:r w:rsidRPr="008841AF">
        <w:rPr>
          <w:rFonts w:ascii="Arial" w:eastAsia="Times New Roman" w:hAnsi="Arial" w:cs="Arial"/>
          <w:color w:val="2D2D2D"/>
          <w:spacing w:val="2"/>
          <w:sz w:val="21"/>
          <w:szCs w:val="21"/>
          <w:lang w:eastAsia="ru-RU"/>
        </w:rPr>
        <w:t> - неупругое мягкое тело (груз) массой 30 кг</w:t>
      </w: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Рисунок Г.4 - Схема проведения испытания на сопротивление удару мягким неупругим телом (грузом) в направлении открывания дверного полотна</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841AF">
        <w:rPr>
          <w:rFonts w:ascii="Arial" w:eastAsia="Times New Roman" w:hAnsi="Arial" w:cs="Arial"/>
          <w:color w:val="4C4C4C"/>
          <w:spacing w:val="2"/>
          <w:sz w:val="38"/>
          <w:szCs w:val="38"/>
          <w:lang w:eastAsia="ru-RU"/>
        </w:rPr>
        <w:t xml:space="preserve">Рисунок Г.5 - Пример расположения точек нанесения ударов на </w:t>
      </w:r>
      <w:proofErr w:type="spellStart"/>
      <w:r w:rsidRPr="008841AF">
        <w:rPr>
          <w:rFonts w:ascii="Arial" w:eastAsia="Times New Roman" w:hAnsi="Arial" w:cs="Arial"/>
          <w:color w:val="4C4C4C"/>
          <w:spacing w:val="2"/>
          <w:sz w:val="38"/>
          <w:szCs w:val="38"/>
          <w:lang w:eastAsia="ru-RU"/>
        </w:rPr>
        <w:t>однопольном</w:t>
      </w:r>
      <w:proofErr w:type="spellEnd"/>
      <w:r w:rsidRPr="008841AF">
        <w:rPr>
          <w:rFonts w:ascii="Arial" w:eastAsia="Times New Roman" w:hAnsi="Arial" w:cs="Arial"/>
          <w:color w:val="4C4C4C"/>
          <w:spacing w:val="2"/>
          <w:sz w:val="38"/>
          <w:szCs w:val="38"/>
          <w:lang w:eastAsia="ru-RU"/>
        </w:rPr>
        <w:t xml:space="preserve"> дверном блоке</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619375" cy="3914775"/>
            <wp:effectExtent l="0" t="0" r="9525" b="9525"/>
            <wp:docPr id="32" name="Рисунок 32"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30970-2014 Блоки дверные из поливинилхлоридных профилей. Общие технические условия"/>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619375" cy="3914775"/>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 xml:space="preserve">Рисунок Г.5 - Пример расположения точек нанесения ударов на </w:t>
      </w:r>
      <w:proofErr w:type="spellStart"/>
      <w:r w:rsidRPr="008841AF">
        <w:rPr>
          <w:rFonts w:ascii="Arial" w:eastAsia="Times New Roman" w:hAnsi="Arial" w:cs="Arial"/>
          <w:color w:val="2D2D2D"/>
          <w:spacing w:val="2"/>
          <w:sz w:val="21"/>
          <w:szCs w:val="21"/>
          <w:lang w:eastAsia="ru-RU"/>
        </w:rPr>
        <w:t>однопольном</w:t>
      </w:r>
      <w:proofErr w:type="spellEnd"/>
      <w:r w:rsidRPr="008841AF">
        <w:rPr>
          <w:rFonts w:ascii="Arial" w:eastAsia="Times New Roman" w:hAnsi="Arial" w:cs="Arial"/>
          <w:color w:val="2D2D2D"/>
          <w:spacing w:val="2"/>
          <w:sz w:val="21"/>
          <w:szCs w:val="21"/>
          <w:lang w:eastAsia="ru-RU"/>
        </w:rPr>
        <w:t xml:space="preserve"> дверном блоке</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841AF">
        <w:rPr>
          <w:rFonts w:ascii="Arial" w:eastAsia="Times New Roman" w:hAnsi="Arial" w:cs="Arial"/>
          <w:color w:val="4C4C4C"/>
          <w:spacing w:val="2"/>
          <w:sz w:val="38"/>
          <w:szCs w:val="38"/>
          <w:lang w:eastAsia="ru-RU"/>
        </w:rPr>
        <w:t>Рисунок Г.6 - Схема проведения испытаний по определению усилия закрывания дверей</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362200" cy="3228975"/>
            <wp:effectExtent l="0" t="0" r="0" b="9525"/>
            <wp:docPr id="31" name="Рисунок 31"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30970-2014 Блоки дверные из поливинилхлоридных профилей. Общие технические условия"/>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362200" cy="3228975"/>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lastRenderedPageBreak/>
        <w:br/>
        <w:t>Рисунок Г.6 - Схема проведения испытаний по определению усилия закрывания дверей</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841AF">
        <w:rPr>
          <w:rFonts w:ascii="Arial" w:eastAsia="Times New Roman" w:hAnsi="Arial" w:cs="Arial"/>
          <w:color w:val="4C4C4C"/>
          <w:spacing w:val="2"/>
          <w:sz w:val="38"/>
          <w:szCs w:val="38"/>
          <w:lang w:eastAsia="ru-RU"/>
        </w:rPr>
        <w:t>Рисунок Г.7 - Схема проведения испытаний динамической нагрузкой, действующей в сторону закрывания дверного полотна</w:t>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533650" cy="3114675"/>
            <wp:effectExtent l="0" t="0" r="0" b="9525"/>
            <wp:docPr id="30" name="Рисунок 30" descr="ГОСТ 30970-2014 Блоки дверные из поливинилхлоридных профиле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30970-2014 Блоки дверные из поливинилхлоридных профилей. Общие технические условия"/>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533650" cy="3114675"/>
                    </a:xfrm>
                    <a:prstGeom prst="rect">
                      <a:avLst/>
                    </a:prstGeom>
                    <a:noFill/>
                    <a:ln>
                      <a:noFill/>
                    </a:ln>
                  </pic:spPr>
                </pic:pic>
              </a:graphicData>
            </a:graphic>
          </wp:inline>
        </w:drawing>
      </w:r>
    </w:p>
    <w:p w:rsidR="008841AF" w:rsidRPr="008841AF" w:rsidRDefault="008841AF" w:rsidP="008841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t>Рисунок Г.7 - Схема проведения испытаний динамической нагрузкой, действующей в сторону закрывания дверного полотна</w:t>
      </w:r>
      <w:r w:rsidRPr="008841AF">
        <w:rPr>
          <w:rFonts w:ascii="Arial" w:eastAsia="Times New Roman" w:hAnsi="Arial" w:cs="Arial"/>
          <w:color w:val="2D2D2D"/>
          <w:spacing w:val="2"/>
          <w:sz w:val="21"/>
          <w:szCs w:val="21"/>
          <w:lang w:eastAsia="ru-RU"/>
        </w:rPr>
        <w:br/>
      </w:r>
    </w:p>
    <w:p w:rsidR="008841AF" w:rsidRPr="008841AF" w:rsidRDefault="008841AF" w:rsidP="008841A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841AF">
        <w:rPr>
          <w:rFonts w:ascii="Arial" w:eastAsia="Times New Roman" w:hAnsi="Arial" w:cs="Arial"/>
          <w:color w:val="3C3C3C"/>
          <w:spacing w:val="2"/>
          <w:sz w:val="41"/>
          <w:szCs w:val="41"/>
          <w:lang w:eastAsia="ru-RU"/>
        </w:rPr>
        <w:t>Библиография</w:t>
      </w:r>
    </w:p>
    <w:tbl>
      <w:tblPr>
        <w:tblW w:w="0" w:type="auto"/>
        <w:tblCellMar>
          <w:left w:w="0" w:type="dxa"/>
          <w:right w:w="0" w:type="dxa"/>
        </w:tblCellMar>
        <w:tblLook w:val="04A0" w:firstRow="1" w:lastRow="0" w:firstColumn="1" w:lastColumn="0" w:noHBand="0" w:noVBand="1"/>
      </w:tblPr>
      <w:tblGrid>
        <w:gridCol w:w="682"/>
        <w:gridCol w:w="3933"/>
        <w:gridCol w:w="4740"/>
      </w:tblGrid>
      <w:tr w:rsidR="008841AF" w:rsidRPr="008841AF" w:rsidTr="008841AF">
        <w:trPr>
          <w:trHeight w:val="15"/>
        </w:trPr>
        <w:tc>
          <w:tcPr>
            <w:tcW w:w="739"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4620"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c>
          <w:tcPr>
            <w:tcW w:w="6098" w:type="dxa"/>
            <w:hideMark/>
          </w:tcPr>
          <w:p w:rsidR="008841AF" w:rsidRPr="008841AF" w:rsidRDefault="008841AF" w:rsidP="008841AF">
            <w:pPr>
              <w:spacing w:after="0" w:line="240" w:lineRule="auto"/>
              <w:rPr>
                <w:rFonts w:ascii="Times New Roman" w:eastAsia="Times New Roman" w:hAnsi="Times New Roman" w:cs="Times New Roman"/>
                <w:sz w:val="2"/>
                <w:szCs w:val="24"/>
                <w:lang w:eastAsia="ru-RU"/>
              </w:rPr>
            </w:pPr>
          </w:p>
        </w:tc>
      </w:tr>
      <w:tr w:rsidR="008841AF" w:rsidRPr="008841AF" w:rsidTr="008841AF">
        <w:tc>
          <w:tcPr>
            <w:tcW w:w="739" w:type="dxa"/>
            <w:tcBorders>
              <w:top w:val="nil"/>
              <w:left w:val="nil"/>
              <w:bottom w:val="nil"/>
              <w:right w:val="nil"/>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[1]</w:t>
            </w:r>
          </w:p>
        </w:tc>
        <w:tc>
          <w:tcPr>
            <w:tcW w:w="4620" w:type="dxa"/>
            <w:tcBorders>
              <w:top w:val="nil"/>
              <w:left w:val="nil"/>
              <w:bottom w:val="nil"/>
              <w:right w:val="nil"/>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hyperlink r:id="rId111" w:history="1">
              <w:r w:rsidRPr="008841AF">
                <w:rPr>
                  <w:rFonts w:ascii="Times New Roman" w:eastAsia="Times New Roman" w:hAnsi="Times New Roman" w:cs="Times New Roman"/>
                  <w:color w:val="00466E"/>
                  <w:sz w:val="21"/>
                  <w:szCs w:val="21"/>
                  <w:u w:val="single"/>
                  <w:lang w:eastAsia="ru-RU"/>
                </w:rPr>
                <w:t>СП 20.13330.2011</w:t>
              </w:r>
            </w:hyperlink>
            <w:r w:rsidRPr="008841AF">
              <w:rPr>
                <w:rFonts w:ascii="Times New Roman" w:eastAsia="Times New Roman" w:hAnsi="Times New Roman" w:cs="Times New Roman"/>
                <w:color w:val="2D2D2D"/>
                <w:sz w:val="21"/>
                <w:szCs w:val="21"/>
                <w:lang w:eastAsia="ru-RU"/>
              </w:rPr>
              <w:t> (СНиП 2.01.07-85)</w:t>
            </w:r>
          </w:p>
        </w:tc>
        <w:tc>
          <w:tcPr>
            <w:tcW w:w="6098" w:type="dxa"/>
            <w:tcBorders>
              <w:top w:val="nil"/>
              <w:left w:val="nil"/>
              <w:bottom w:val="nil"/>
              <w:right w:val="nil"/>
            </w:tcBorders>
            <w:tcMar>
              <w:top w:w="0" w:type="dxa"/>
              <w:left w:w="149" w:type="dxa"/>
              <w:bottom w:w="0" w:type="dxa"/>
              <w:right w:w="149" w:type="dxa"/>
            </w:tcMar>
            <w:hideMark/>
          </w:tcPr>
          <w:p w:rsidR="008841AF" w:rsidRPr="008841AF" w:rsidRDefault="008841AF" w:rsidP="008841AF">
            <w:pPr>
              <w:spacing w:after="0" w:line="315" w:lineRule="atLeast"/>
              <w:textAlignment w:val="baseline"/>
              <w:rPr>
                <w:rFonts w:ascii="Times New Roman" w:eastAsia="Times New Roman" w:hAnsi="Times New Roman" w:cs="Times New Roman"/>
                <w:color w:val="2D2D2D"/>
                <w:sz w:val="21"/>
                <w:szCs w:val="21"/>
                <w:lang w:eastAsia="ru-RU"/>
              </w:rPr>
            </w:pPr>
            <w:r w:rsidRPr="008841AF">
              <w:rPr>
                <w:rFonts w:ascii="Times New Roman" w:eastAsia="Times New Roman" w:hAnsi="Times New Roman" w:cs="Times New Roman"/>
                <w:color w:val="2D2D2D"/>
                <w:sz w:val="21"/>
                <w:szCs w:val="21"/>
                <w:lang w:eastAsia="ru-RU"/>
              </w:rPr>
              <w:t>Нагрузки и воздействия</w:t>
            </w:r>
          </w:p>
        </w:tc>
      </w:tr>
    </w:tbl>
    <w:p w:rsidR="008841AF" w:rsidRPr="008841AF" w:rsidRDefault="008841AF" w:rsidP="008841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41AF">
        <w:rPr>
          <w:rFonts w:ascii="Arial" w:eastAsia="Times New Roman" w:hAnsi="Arial" w:cs="Arial"/>
          <w:color w:val="2D2D2D"/>
          <w:spacing w:val="2"/>
          <w:sz w:val="21"/>
          <w:szCs w:val="21"/>
          <w:lang w:eastAsia="ru-RU"/>
        </w:rPr>
        <w:br/>
      </w:r>
      <w:r w:rsidRPr="008841AF">
        <w:rPr>
          <w:rFonts w:ascii="Arial" w:eastAsia="Times New Roman" w:hAnsi="Arial" w:cs="Arial"/>
          <w:color w:val="2D2D2D"/>
          <w:spacing w:val="2"/>
          <w:sz w:val="21"/>
          <w:szCs w:val="21"/>
          <w:lang w:eastAsia="ru-RU"/>
        </w:rPr>
        <w:br/>
        <w:t>__________________________________________________________________________________________</w:t>
      </w:r>
      <w:r w:rsidRPr="008841AF">
        <w:rPr>
          <w:rFonts w:ascii="Arial" w:eastAsia="Times New Roman" w:hAnsi="Arial" w:cs="Arial"/>
          <w:color w:val="2D2D2D"/>
          <w:spacing w:val="2"/>
          <w:sz w:val="21"/>
          <w:szCs w:val="21"/>
          <w:lang w:eastAsia="ru-RU"/>
        </w:rPr>
        <w:br/>
        <w:t>УДК 692.81.678 (083.74) МКС 91.060.50 </w:t>
      </w:r>
    </w:p>
    <w:p w:rsidR="00391820" w:rsidRDefault="00391820"/>
    <w:p w:rsidR="008841AF" w:rsidRDefault="008841AF">
      <w:r>
        <w:rPr>
          <w:rFonts w:ascii="Arial" w:hAnsi="Arial" w:cs="Arial"/>
          <w:color w:val="2D2D2D"/>
          <w:spacing w:val="2"/>
          <w:sz w:val="21"/>
          <w:szCs w:val="21"/>
          <w:shd w:val="clear" w:color="auto" w:fill="FFFFFF"/>
        </w:rPr>
        <w:t>Ключевые слова: дверные блоки из поливинилхлоридных профилей с полотнами рамочной конструкции, здания и сооружения различного назначения, строительство, ремонт, реконструкция, технические требования, правила приемки, методы контроля</w:t>
      </w:r>
      <w:r>
        <w:rPr>
          <w:rFonts w:ascii="Arial" w:hAnsi="Arial" w:cs="Arial"/>
          <w:color w:val="2D2D2D"/>
          <w:spacing w:val="2"/>
          <w:sz w:val="21"/>
          <w:szCs w:val="21"/>
        </w:rPr>
        <w:br/>
      </w:r>
      <w:r>
        <w:rPr>
          <w:rFonts w:ascii="Arial" w:hAnsi="Arial" w:cs="Arial"/>
          <w:color w:val="2D2D2D"/>
          <w:spacing w:val="2"/>
          <w:sz w:val="21"/>
          <w:szCs w:val="21"/>
          <w:shd w:val="clear" w:color="auto" w:fill="FFFFFF"/>
        </w:rPr>
        <w:t>__________________________________________________________________________________________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r>
    </w:p>
    <w:sectPr w:rsidR="00884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AB"/>
    <w:rsid w:val="00391820"/>
    <w:rsid w:val="006B19AB"/>
    <w:rsid w:val="00884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4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41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41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1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41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41AF"/>
    <w:rPr>
      <w:rFonts w:ascii="Times New Roman" w:eastAsia="Times New Roman" w:hAnsi="Times New Roman" w:cs="Times New Roman"/>
      <w:b/>
      <w:bCs/>
      <w:sz w:val="27"/>
      <w:szCs w:val="27"/>
      <w:lang w:eastAsia="ru-RU"/>
    </w:rPr>
  </w:style>
  <w:style w:type="paragraph" w:customStyle="1" w:styleId="formattext">
    <w:name w:val="formattext"/>
    <w:basedOn w:val="a"/>
    <w:rsid w:val="00884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84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841AF"/>
    <w:rPr>
      <w:color w:val="0000FF"/>
      <w:u w:val="single"/>
    </w:rPr>
  </w:style>
  <w:style w:type="character" w:styleId="a4">
    <w:name w:val="FollowedHyperlink"/>
    <w:basedOn w:val="a0"/>
    <w:uiPriority w:val="99"/>
    <w:semiHidden/>
    <w:unhideWhenUsed/>
    <w:rsid w:val="008841AF"/>
    <w:rPr>
      <w:color w:val="800080"/>
      <w:u w:val="single"/>
    </w:rPr>
  </w:style>
  <w:style w:type="character" w:customStyle="1" w:styleId="apple-converted-space">
    <w:name w:val="apple-converted-space"/>
    <w:basedOn w:val="a0"/>
    <w:rsid w:val="008841AF"/>
  </w:style>
  <w:style w:type="paragraph" w:styleId="a5">
    <w:name w:val="Normal (Web)"/>
    <w:basedOn w:val="a"/>
    <w:uiPriority w:val="99"/>
    <w:semiHidden/>
    <w:unhideWhenUsed/>
    <w:rsid w:val="00884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884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841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4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4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41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41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1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41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41AF"/>
    <w:rPr>
      <w:rFonts w:ascii="Times New Roman" w:eastAsia="Times New Roman" w:hAnsi="Times New Roman" w:cs="Times New Roman"/>
      <w:b/>
      <w:bCs/>
      <w:sz w:val="27"/>
      <w:szCs w:val="27"/>
      <w:lang w:eastAsia="ru-RU"/>
    </w:rPr>
  </w:style>
  <w:style w:type="paragraph" w:customStyle="1" w:styleId="formattext">
    <w:name w:val="formattext"/>
    <w:basedOn w:val="a"/>
    <w:rsid w:val="00884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84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841AF"/>
    <w:rPr>
      <w:color w:val="0000FF"/>
      <w:u w:val="single"/>
    </w:rPr>
  </w:style>
  <w:style w:type="character" w:styleId="a4">
    <w:name w:val="FollowedHyperlink"/>
    <w:basedOn w:val="a0"/>
    <w:uiPriority w:val="99"/>
    <w:semiHidden/>
    <w:unhideWhenUsed/>
    <w:rsid w:val="008841AF"/>
    <w:rPr>
      <w:color w:val="800080"/>
      <w:u w:val="single"/>
    </w:rPr>
  </w:style>
  <w:style w:type="character" w:customStyle="1" w:styleId="apple-converted-space">
    <w:name w:val="apple-converted-space"/>
    <w:basedOn w:val="a0"/>
    <w:rsid w:val="008841AF"/>
  </w:style>
  <w:style w:type="paragraph" w:styleId="a5">
    <w:name w:val="Normal (Web)"/>
    <w:basedOn w:val="a"/>
    <w:uiPriority w:val="99"/>
    <w:semiHidden/>
    <w:unhideWhenUsed/>
    <w:rsid w:val="00884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884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841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4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298038">
      <w:bodyDiv w:val="1"/>
      <w:marLeft w:val="0"/>
      <w:marRight w:val="0"/>
      <w:marTop w:val="0"/>
      <w:marBottom w:val="0"/>
      <w:divBdr>
        <w:top w:val="none" w:sz="0" w:space="0" w:color="auto"/>
        <w:left w:val="none" w:sz="0" w:space="0" w:color="auto"/>
        <w:bottom w:val="none" w:sz="0" w:space="0" w:color="auto"/>
        <w:right w:val="none" w:sz="0" w:space="0" w:color="auto"/>
      </w:divBdr>
      <w:divsChild>
        <w:div w:id="1563716269">
          <w:marLeft w:val="0"/>
          <w:marRight w:val="0"/>
          <w:marTop w:val="0"/>
          <w:marBottom w:val="0"/>
          <w:divBdr>
            <w:top w:val="inset" w:sz="2" w:space="0" w:color="auto"/>
            <w:left w:val="inset" w:sz="2" w:space="1" w:color="auto"/>
            <w:bottom w:val="inset" w:sz="2" w:space="0" w:color="auto"/>
            <w:right w:val="inset" w:sz="2" w:space="1" w:color="auto"/>
          </w:divBdr>
        </w:div>
        <w:div w:id="1607731156">
          <w:marLeft w:val="0"/>
          <w:marRight w:val="0"/>
          <w:marTop w:val="0"/>
          <w:marBottom w:val="0"/>
          <w:divBdr>
            <w:top w:val="none" w:sz="0" w:space="0" w:color="auto"/>
            <w:left w:val="none" w:sz="0" w:space="0" w:color="auto"/>
            <w:bottom w:val="none" w:sz="0" w:space="0" w:color="auto"/>
            <w:right w:val="none" w:sz="0" w:space="0" w:color="auto"/>
          </w:divBdr>
        </w:div>
      </w:divsChild>
    </w:div>
    <w:div w:id="1286079104">
      <w:bodyDiv w:val="1"/>
      <w:marLeft w:val="0"/>
      <w:marRight w:val="0"/>
      <w:marTop w:val="0"/>
      <w:marBottom w:val="0"/>
      <w:divBdr>
        <w:top w:val="none" w:sz="0" w:space="0" w:color="auto"/>
        <w:left w:val="none" w:sz="0" w:space="0" w:color="auto"/>
        <w:bottom w:val="none" w:sz="0" w:space="0" w:color="auto"/>
        <w:right w:val="none" w:sz="0" w:space="0" w:color="auto"/>
      </w:divBdr>
      <w:divsChild>
        <w:div w:id="1734350144">
          <w:marLeft w:val="0"/>
          <w:marRight w:val="0"/>
          <w:marTop w:val="0"/>
          <w:marBottom w:val="0"/>
          <w:divBdr>
            <w:top w:val="none" w:sz="0" w:space="0" w:color="auto"/>
            <w:left w:val="none" w:sz="0" w:space="0" w:color="auto"/>
            <w:bottom w:val="none" w:sz="0" w:space="0" w:color="auto"/>
            <w:right w:val="none" w:sz="0" w:space="0" w:color="auto"/>
          </w:divBdr>
          <w:divsChild>
            <w:div w:id="390033203">
              <w:marLeft w:val="0"/>
              <w:marRight w:val="0"/>
              <w:marTop w:val="0"/>
              <w:marBottom w:val="0"/>
              <w:divBdr>
                <w:top w:val="none" w:sz="0" w:space="0" w:color="auto"/>
                <w:left w:val="none" w:sz="0" w:space="0" w:color="auto"/>
                <w:bottom w:val="none" w:sz="0" w:space="0" w:color="auto"/>
                <w:right w:val="none" w:sz="0" w:space="0" w:color="auto"/>
              </w:divBdr>
            </w:div>
            <w:div w:id="611547287">
              <w:marLeft w:val="0"/>
              <w:marRight w:val="0"/>
              <w:marTop w:val="0"/>
              <w:marBottom w:val="0"/>
              <w:divBdr>
                <w:top w:val="inset" w:sz="2" w:space="0" w:color="auto"/>
                <w:left w:val="inset" w:sz="2" w:space="1" w:color="auto"/>
                <w:bottom w:val="inset" w:sz="2" w:space="0" w:color="auto"/>
                <w:right w:val="inset" w:sz="2" w:space="1" w:color="auto"/>
              </w:divBdr>
            </w:div>
            <w:div w:id="1811939848">
              <w:marLeft w:val="0"/>
              <w:marRight w:val="0"/>
              <w:marTop w:val="0"/>
              <w:marBottom w:val="0"/>
              <w:divBdr>
                <w:top w:val="inset" w:sz="2" w:space="0" w:color="auto"/>
                <w:left w:val="inset" w:sz="2" w:space="1" w:color="auto"/>
                <w:bottom w:val="inset" w:sz="2" w:space="0" w:color="auto"/>
                <w:right w:val="inset" w:sz="2" w:space="1" w:color="auto"/>
              </w:divBdr>
            </w:div>
            <w:div w:id="1689671304">
              <w:marLeft w:val="0"/>
              <w:marRight w:val="0"/>
              <w:marTop w:val="0"/>
              <w:marBottom w:val="0"/>
              <w:divBdr>
                <w:top w:val="none" w:sz="0" w:space="0" w:color="auto"/>
                <w:left w:val="none" w:sz="0" w:space="0" w:color="auto"/>
                <w:bottom w:val="none" w:sz="0" w:space="0" w:color="auto"/>
                <w:right w:val="none" w:sz="0" w:space="0" w:color="auto"/>
              </w:divBdr>
            </w:div>
            <w:div w:id="31880998">
              <w:marLeft w:val="0"/>
              <w:marRight w:val="0"/>
              <w:marTop w:val="0"/>
              <w:marBottom w:val="0"/>
              <w:divBdr>
                <w:top w:val="none" w:sz="0" w:space="0" w:color="auto"/>
                <w:left w:val="none" w:sz="0" w:space="0" w:color="auto"/>
                <w:bottom w:val="none" w:sz="0" w:space="0" w:color="auto"/>
                <w:right w:val="none" w:sz="0" w:space="0" w:color="auto"/>
              </w:divBdr>
            </w:div>
            <w:div w:id="1208681500">
              <w:marLeft w:val="0"/>
              <w:marRight w:val="0"/>
              <w:marTop w:val="0"/>
              <w:marBottom w:val="0"/>
              <w:divBdr>
                <w:top w:val="none" w:sz="0" w:space="0" w:color="auto"/>
                <w:left w:val="none" w:sz="0" w:space="0" w:color="auto"/>
                <w:bottom w:val="none" w:sz="0" w:space="0" w:color="auto"/>
                <w:right w:val="none" w:sz="0" w:space="0" w:color="auto"/>
              </w:divBdr>
            </w:div>
            <w:div w:id="975379206">
              <w:marLeft w:val="0"/>
              <w:marRight w:val="0"/>
              <w:marTop w:val="0"/>
              <w:marBottom w:val="0"/>
              <w:divBdr>
                <w:top w:val="none" w:sz="0" w:space="0" w:color="auto"/>
                <w:left w:val="none" w:sz="0" w:space="0" w:color="auto"/>
                <w:bottom w:val="none" w:sz="0" w:space="0" w:color="auto"/>
                <w:right w:val="none" w:sz="0" w:space="0" w:color="auto"/>
              </w:divBdr>
            </w:div>
            <w:div w:id="1076897214">
              <w:marLeft w:val="0"/>
              <w:marRight w:val="0"/>
              <w:marTop w:val="0"/>
              <w:marBottom w:val="0"/>
              <w:divBdr>
                <w:top w:val="none" w:sz="0" w:space="0" w:color="auto"/>
                <w:left w:val="none" w:sz="0" w:space="0" w:color="auto"/>
                <w:bottom w:val="none" w:sz="0" w:space="0" w:color="auto"/>
                <w:right w:val="none" w:sz="0" w:space="0" w:color="auto"/>
              </w:divBdr>
            </w:div>
            <w:div w:id="2088765436">
              <w:marLeft w:val="0"/>
              <w:marRight w:val="0"/>
              <w:marTop w:val="0"/>
              <w:marBottom w:val="0"/>
              <w:divBdr>
                <w:top w:val="inset" w:sz="2" w:space="0" w:color="auto"/>
                <w:left w:val="inset" w:sz="2" w:space="1" w:color="auto"/>
                <w:bottom w:val="inset" w:sz="2" w:space="0" w:color="auto"/>
                <w:right w:val="inset" w:sz="2" w:space="1" w:color="auto"/>
              </w:divBdr>
            </w:div>
            <w:div w:id="42121912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01318" TargetMode="External"/><Relationship Id="rId21" Type="http://schemas.openxmlformats.org/officeDocument/2006/relationships/hyperlink" Target="http://docs.cntd.ru/document/1200006604" TargetMode="External"/><Relationship Id="rId42" Type="http://schemas.openxmlformats.org/officeDocument/2006/relationships/hyperlink" Target="http://docs.cntd.ru/document/1200102010" TargetMode="External"/><Relationship Id="rId47" Type="http://schemas.openxmlformats.org/officeDocument/2006/relationships/image" Target="media/image3.jpeg"/><Relationship Id="rId63" Type="http://schemas.openxmlformats.org/officeDocument/2006/relationships/hyperlink" Target="http://docs.cntd.ru/document/1200113775" TargetMode="External"/><Relationship Id="rId68" Type="http://schemas.openxmlformats.org/officeDocument/2006/relationships/hyperlink" Target="http://docs.cntd.ru/document/1200006566" TargetMode="External"/><Relationship Id="rId84" Type="http://schemas.openxmlformats.org/officeDocument/2006/relationships/hyperlink" Target="http://docs.cntd.ru/document/1200012675" TargetMode="External"/><Relationship Id="rId89" Type="http://schemas.openxmlformats.org/officeDocument/2006/relationships/image" Target="media/image13.jpeg"/><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1200044766" TargetMode="External"/><Relationship Id="rId29" Type="http://schemas.openxmlformats.org/officeDocument/2006/relationships/hyperlink" Target="http://docs.cntd.ru/document/1200005078" TargetMode="External"/><Relationship Id="rId107" Type="http://schemas.openxmlformats.org/officeDocument/2006/relationships/image" Target="media/image20.jpeg"/><Relationship Id="rId11" Type="http://schemas.openxmlformats.org/officeDocument/2006/relationships/hyperlink" Target="http://docs.cntd.ru/document/1200029672" TargetMode="External"/><Relationship Id="rId24" Type="http://schemas.openxmlformats.org/officeDocument/2006/relationships/hyperlink" Target="http://docs.cntd.ru/document/1200006566" TargetMode="External"/><Relationship Id="rId32" Type="http://schemas.openxmlformats.org/officeDocument/2006/relationships/hyperlink" Target="http://docs.cntd.ru/document/1200097758" TargetMode="External"/><Relationship Id="rId37" Type="http://schemas.openxmlformats.org/officeDocument/2006/relationships/hyperlink" Target="http://docs.cntd.ru/document/1200084215" TargetMode="External"/><Relationship Id="rId40" Type="http://schemas.openxmlformats.org/officeDocument/2006/relationships/hyperlink" Target="http://docs.cntd.ru/document/1200030230" TargetMode="External"/><Relationship Id="rId45" Type="http://schemas.openxmlformats.org/officeDocument/2006/relationships/image" Target="media/image1.jpeg"/><Relationship Id="rId53" Type="http://schemas.openxmlformats.org/officeDocument/2006/relationships/image" Target="media/image6.jpeg"/><Relationship Id="rId58" Type="http://schemas.openxmlformats.org/officeDocument/2006/relationships/image" Target="media/image9.jpeg"/><Relationship Id="rId66" Type="http://schemas.openxmlformats.org/officeDocument/2006/relationships/hyperlink" Target="http://docs.cntd.ru/document/1200008173" TargetMode="External"/><Relationship Id="rId74" Type="http://schemas.openxmlformats.org/officeDocument/2006/relationships/hyperlink" Target="http://docs.cntd.ru/document/1200095488" TargetMode="External"/><Relationship Id="rId79" Type="http://schemas.openxmlformats.org/officeDocument/2006/relationships/hyperlink" Target="http://docs.cntd.ru/document/1200006604" TargetMode="External"/><Relationship Id="rId87" Type="http://schemas.openxmlformats.org/officeDocument/2006/relationships/hyperlink" Target="http://docs.cntd.ru/document/1200004030" TargetMode="External"/><Relationship Id="rId102" Type="http://schemas.openxmlformats.org/officeDocument/2006/relationships/image" Target="media/image15.jpeg"/><Relationship Id="rId110" Type="http://schemas.openxmlformats.org/officeDocument/2006/relationships/image" Target="media/image23.jpeg"/><Relationship Id="rId5" Type="http://schemas.openxmlformats.org/officeDocument/2006/relationships/hyperlink" Target="http://docs.cntd.ru/document/1200006531" TargetMode="External"/><Relationship Id="rId61" Type="http://schemas.openxmlformats.org/officeDocument/2006/relationships/hyperlink" Target="http://docs.cntd.ru/document/1200084848" TargetMode="External"/><Relationship Id="rId82" Type="http://schemas.openxmlformats.org/officeDocument/2006/relationships/hyperlink" Target="http://docs.cntd.ru/document/1200001318" TargetMode="External"/><Relationship Id="rId90" Type="http://schemas.openxmlformats.org/officeDocument/2006/relationships/hyperlink" Target="http://docs.cntd.ru/document/1200113775" TargetMode="External"/><Relationship Id="rId95" Type="http://schemas.openxmlformats.org/officeDocument/2006/relationships/hyperlink" Target="http://docs.cntd.ru/document/1200101543" TargetMode="External"/><Relationship Id="rId19" Type="http://schemas.openxmlformats.org/officeDocument/2006/relationships/hyperlink" Target="http://docs.cntd.ru/document/1200004031" TargetMode="External"/><Relationship Id="rId14" Type="http://schemas.openxmlformats.org/officeDocument/2006/relationships/hyperlink" Target="http://docs.cntd.ru/document/1200004030" TargetMode="External"/><Relationship Id="rId22" Type="http://schemas.openxmlformats.org/officeDocument/2006/relationships/hyperlink" Target="http://docs.cntd.ru/document/1200003320" TargetMode="External"/><Relationship Id="rId27" Type="http://schemas.openxmlformats.org/officeDocument/2006/relationships/hyperlink" Target="http://docs.cntd.ru/document/1200005077" TargetMode="External"/><Relationship Id="rId30" Type="http://schemas.openxmlformats.org/officeDocument/2006/relationships/hyperlink" Target="http://docs.cntd.ru/document/1200097756" TargetMode="External"/><Relationship Id="rId35" Type="http://schemas.openxmlformats.org/officeDocument/2006/relationships/hyperlink" Target="http://docs.cntd.ru/document/1200113775" TargetMode="External"/><Relationship Id="rId43" Type="http://schemas.openxmlformats.org/officeDocument/2006/relationships/hyperlink" Target="http://docs.cntd.ru/document/1200096479" TargetMode="External"/><Relationship Id="rId48" Type="http://schemas.openxmlformats.org/officeDocument/2006/relationships/image" Target="media/image4.jpeg"/><Relationship Id="rId56" Type="http://schemas.openxmlformats.org/officeDocument/2006/relationships/hyperlink" Target="http://docs.cntd.ru/document/1200102010" TargetMode="External"/><Relationship Id="rId64" Type="http://schemas.openxmlformats.org/officeDocument/2006/relationships/hyperlink" Target="http://docs.cntd.ru/document/1200113775" TargetMode="External"/><Relationship Id="rId69" Type="http://schemas.openxmlformats.org/officeDocument/2006/relationships/hyperlink" Target="http://docs.cntd.ru/document/1200029672" TargetMode="External"/><Relationship Id="rId77" Type="http://schemas.openxmlformats.org/officeDocument/2006/relationships/hyperlink" Target="http://docs.cntd.ru/document/1200113775" TargetMode="External"/><Relationship Id="rId100" Type="http://schemas.openxmlformats.org/officeDocument/2006/relationships/hyperlink" Target="http://docs.cntd.ru/document/1200102010" TargetMode="External"/><Relationship Id="rId105" Type="http://schemas.openxmlformats.org/officeDocument/2006/relationships/image" Target="media/image18.jpeg"/><Relationship Id="rId113" Type="http://schemas.openxmlformats.org/officeDocument/2006/relationships/theme" Target="theme/theme1.xml"/><Relationship Id="rId8" Type="http://schemas.openxmlformats.org/officeDocument/2006/relationships/hyperlink" Target="http://docs.cntd.ru/document/842501075" TargetMode="External"/><Relationship Id="rId51" Type="http://schemas.openxmlformats.org/officeDocument/2006/relationships/hyperlink" Target="http://docs.cntd.ru/document/1200101543" TargetMode="External"/><Relationship Id="rId72" Type="http://schemas.openxmlformats.org/officeDocument/2006/relationships/hyperlink" Target="http://docs.cntd.ru/document/1200095488" TargetMode="External"/><Relationship Id="rId80" Type="http://schemas.openxmlformats.org/officeDocument/2006/relationships/hyperlink" Target="http://docs.cntd.ru/document/1200006566" TargetMode="External"/><Relationship Id="rId85" Type="http://schemas.openxmlformats.org/officeDocument/2006/relationships/hyperlink" Target="http://docs.cntd.ru/document/1200004031" TargetMode="External"/><Relationship Id="rId93" Type="http://schemas.openxmlformats.org/officeDocument/2006/relationships/hyperlink" Target="http://docs.cntd.ru/document/1200005076" TargetMode="External"/><Relationship Id="rId98" Type="http://schemas.openxmlformats.org/officeDocument/2006/relationships/hyperlink" Target="http://docs.cntd.ru/document/1200030229" TargetMode="External"/><Relationship Id="rId3" Type="http://schemas.openxmlformats.org/officeDocument/2006/relationships/settings" Target="settings.xml"/><Relationship Id="rId12" Type="http://schemas.openxmlformats.org/officeDocument/2006/relationships/hyperlink" Target="http://docs.cntd.ru/document/1200083310" TargetMode="External"/><Relationship Id="rId17" Type="http://schemas.openxmlformats.org/officeDocument/2006/relationships/hyperlink" Target="http://docs.cntd.ru/document/1200095488" TargetMode="External"/><Relationship Id="rId25" Type="http://schemas.openxmlformats.org/officeDocument/2006/relationships/hyperlink" Target="http://docs.cntd.ru/document/901708135" TargetMode="External"/><Relationship Id="rId33" Type="http://schemas.openxmlformats.org/officeDocument/2006/relationships/hyperlink" Target="http://docs.cntd.ru/document/1200097759" TargetMode="External"/><Relationship Id="rId38" Type="http://schemas.openxmlformats.org/officeDocument/2006/relationships/hyperlink" Target="http://docs.cntd.ru/document/1200101543" TargetMode="External"/><Relationship Id="rId46" Type="http://schemas.openxmlformats.org/officeDocument/2006/relationships/image" Target="media/image2.jpeg"/><Relationship Id="rId59" Type="http://schemas.openxmlformats.org/officeDocument/2006/relationships/image" Target="media/image10.jpeg"/><Relationship Id="rId67" Type="http://schemas.openxmlformats.org/officeDocument/2006/relationships/hyperlink" Target="http://docs.cntd.ru/document/1200030230" TargetMode="External"/><Relationship Id="rId103" Type="http://schemas.openxmlformats.org/officeDocument/2006/relationships/image" Target="media/image16.jpeg"/><Relationship Id="rId108" Type="http://schemas.openxmlformats.org/officeDocument/2006/relationships/image" Target="media/image21.jpeg"/><Relationship Id="rId20" Type="http://schemas.openxmlformats.org/officeDocument/2006/relationships/hyperlink" Target="http://docs.cntd.ru/document/9054168" TargetMode="External"/><Relationship Id="rId41" Type="http://schemas.openxmlformats.org/officeDocument/2006/relationships/hyperlink" Target="http://docs.cntd.ru/document/1200085344" TargetMode="External"/><Relationship Id="rId54" Type="http://schemas.openxmlformats.org/officeDocument/2006/relationships/image" Target="media/image7.jpeg"/><Relationship Id="rId62" Type="http://schemas.openxmlformats.org/officeDocument/2006/relationships/image" Target="media/image11.jpeg"/><Relationship Id="rId70" Type="http://schemas.openxmlformats.org/officeDocument/2006/relationships/image" Target="media/image12.jpeg"/><Relationship Id="rId75" Type="http://schemas.openxmlformats.org/officeDocument/2006/relationships/hyperlink" Target="http://docs.cntd.ru/document/1200044766" TargetMode="External"/><Relationship Id="rId83" Type="http://schemas.openxmlformats.org/officeDocument/2006/relationships/hyperlink" Target="http://docs.cntd.ru/document/1200004328" TargetMode="External"/><Relationship Id="rId88" Type="http://schemas.openxmlformats.org/officeDocument/2006/relationships/hyperlink" Target="http://docs.cntd.ru/document/1200004030" TargetMode="External"/><Relationship Id="rId91" Type="http://schemas.openxmlformats.org/officeDocument/2006/relationships/hyperlink" Target="http://docs.cntd.ru/document/1200113775" TargetMode="External"/><Relationship Id="rId96" Type="http://schemas.openxmlformats.org/officeDocument/2006/relationships/hyperlink" Target="http://docs.cntd.ru/document/1200084848" TargetMode="External"/><Relationship Id="rId111" Type="http://schemas.openxmlformats.org/officeDocument/2006/relationships/hyperlink" Target="http://docs.cntd.ru/document/1200084848" TargetMode="External"/><Relationship Id="rId1" Type="http://schemas.openxmlformats.org/officeDocument/2006/relationships/styles" Target="styles.xml"/><Relationship Id="rId6" Type="http://schemas.openxmlformats.org/officeDocument/2006/relationships/hyperlink" Target="http://docs.cntd.ru/document/1200076496" TargetMode="External"/><Relationship Id="rId15" Type="http://schemas.openxmlformats.org/officeDocument/2006/relationships/hyperlink" Target="http://docs.cntd.ru/document/1200030229" TargetMode="External"/><Relationship Id="rId23" Type="http://schemas.openxmlformats.org/officeDocument/2006/relationships/hyperlink" Target="http://docs.cntd.ru/document/1200029269" TargetMode="External"/><Relationship Id="rId28" Type="http://schemas.openxmlformats.org/officeDocument/2006/relationships/hyperlink" Target="http://docs.cntd.ru/document/1200005076" TargetMode="External"/><Relationship Id="rId36" Type="http://schemas.openxmlformats.org/officeDocument/2006/relationships/hyperlink" Target="http://docs.cntd.ru/document/1200008173" TargetMode="External"/><Relationship Id="rId49" Type="http://schemas.openxmlformats.org/officeDocument/2006/relationships/hyperlink" Target="http://docs.cntd.ru/document/1200096481" TargetMode="External"/><Relationship Id="rId57" Type="http://schemas.openxmlformats.org/officeDocument/2006/relationships/image" Target="media/image8.jpeg"/><Relationship Id="rId106" Type="http://schemas.openxmlformats.org/officeDocument/2006/relationships/image" Target="media/image19.jpeg"/><Relationship Id="rId10" Type="http://schemas.openxmlformats.org/officeDocument/2006/relationships/hyperlink" Target="http://docs.cntd.ru/document/1200031046" TargetMode="External"/><Relationship Id="rId31" Type="http://schemas.openxmlformats.org/officeDocument/2006/relationships/hyperlink" Target="http://docs.cntd.ru/document/1200097757" TargetMode="External"/><Relationship Id="rId44" Type="http://schemas.openxmlformats.org/officeDocument/2006/relationships/hyperlink" Target="http://docs.cntd.ru/document/1200096481" TargetMode="External"/><Relationship Id="rId52" Type="http://schemas.openxmlformats.org/officeDocument/2006/relationships/hyperlink" Target="http://docs.cntd.ru/document/1200095488" TargetMode="External"/><Relationship Id="rId60" Type="http://schemas.openxmlformats.org/officeDocument/2006/relationships/hyperlink" Target="http://docs.cntd.ru/document/1200005076" TargetMode="External"/><Relationship Id="rId65" Type="http://schemas.openxmlformats.org/officeDocument/2006/relationships/hyperlink" Target="http://docs.cntd.ru/document/1200029269" TargetMode="External"/><Relationship Id="rId73" Type="http://schemas.openxmlformats.org/officeDocument/2006/relationships/hyperlink" Target="http://docs.cntd.ru/document/1200096479" TargetMode="External"/><Relationship Id="rId78" Type="http://schemas.openxmlformats.org/officeDocument/2006/relationships/hyperlink" Target="http://docs.cntd.ru/document/1200006604" TargetMode="External"/><Relationship Id="rId81" Type="http://schemas.openxmlformats.org/officeDocument/2006/relationships/hyperlink" Target="http://docs.cntd.ru/document/901708135" TargetMode="External"/><Relationship Id="rId86" Type="http://schemas.openxmlformats.org/officeDocument/2006/relationships/hyperlink" Target="http://docs.cntd.ru/document/9054168" TargetMode="External"/><Relationship Id="rId94" Type="http://schemas.openxmlformats.org/officeDocument/2006/relationships/hyperlink" Target="http://docs.cntd.ru/document/1200005078" TargetMode="External"/><Relationship Id="rId99" Type="http://schemas.openxmlformats.org/officeDocument/2006/relationships/hyperlink" Target="http://docs.cntd.ru/document/1200006566" TargetMode="External"/><Relationship Id="rId10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docs.cntd.ru/document/902249298" TargetMode="External"/><Relationship Id="rId13" Type="http://schemas.openxmlformats.org/officeDocument/2006/relationships/hyperlink" Target="http://docs.cntd.ru/document/1200012675" TargetMode="External"/><Relationship Id="rId18" Type="http://schemas.openxmlformats.org/officeDocument/2006/relationships/hyperlink" Target="http://docs.cntd.ru/document/1200004328" TargetMode="External"/><Relationship Id="rId39" Type="http://schemas.openxmlformats.org/officeDocument/2006/relationships/hyperlink" Target="http://docs.cntd.ru/document/1200028610" TargetMode="External"/><Relationship Id="rId109" Type="http://schemas.openxmlformats.org/officeDocument/2006/relationships/image" Target="media/image22.jpeg"/><Relationship Id="rId34" Type="http://schemas.openxmlformats.org/officeDocument/2006/relationships/hyperlink" Target="http://docs.cntd.ru/document/1200097760" TargetMode="External"/><Relationship Id="rId50" Type="http://schemas.openxmlformats.org/officeDocument/2006/relationships/image" Target="media/image5.jpeg"/><Relationship Id="rId55" Type="http://schemas.openxmlformats.org/officeDocument/2006/relationships/hyperlink" Target="http://docs.cntd.ru/document/1200084848" TargetMode="External"/><Relationship Id="rId76" Type="http://schemas.openxmlformats.org/officeDocument/2006/relationships/hyperlink" Target="http://docs.cntd.ru/document/1200030229" TargetMode="External"/><Relationship Id="rId97" Type="http://schemas.openxmlformats.org/officeDocument/2006/relationships/hyperlink" Target="http://docs.cntd.ru/document/1200096479" TargetMode="External"/><Relationship Id="rId104" Type="http://schemas.openxmlformats.org/officeDocument/2006/relationships/image" Target="media/image17.jpeg"/><Relationship Id="rId7" Type="http://schemas.openxmlformats.org/officeDocument/2006/relationships/hyperlink" Target="http://docs.cntd.ru/document/842501075" TargetMode="External"/><Relationship Id="rId71" Type="http://schemas.openxmlformats.org/officeDocument/2006/relationships/hyperlink" Target="http://docs.cntd.ru/document/1200028610" TargetMode="External"/><Relationship Id="rId92" Type="http://schemas.openxmlformats.org/officeDocument/2006/relationships/hyperlink" Target="http://docs.cntd.ru/document/1200005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11327</Words>
  <Characters>64565</Characters>
  <Application>Microsoft Office Word</Application>
  <DocSecurity>0</DocSecurity>
  <Lines>538</Lines>
  <Paragraphs>151</Paragraphs>
  <ScaleCrop>false</ScaleCrop>
  <Company>Grizli777</Company>
  <LinksUpToDate>false</LinksUpToDate>
  <CharactersWithSpaces>75741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Самат</dc:creator>
  <cp:keywords/>
  <dc:description/>
  <cp:lastModifiedBy>Самат</cp:lastModifiedBy>
  <cp:revision>2</cp:revision>
  <dcterms:created xsi:type="dcterms:W3CDTF">2017-02-14T06:07:00Z</dcterms:created>
  <dcterms:modified xsi:type="dcterms:W3CDTF">2017-02-14T06:10:00Z</dcterms:modified>
</cp:coreProperties>
</file>